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EA674" w14:textId="77777777" w:rsidR="001318A7" w:rsidRPr="007A7414" w:rsidRDefault="001318A7" w:rsidP="009E1969">
      <w:pPr>
        <w:spacing w:line="276" w:lineRule="auto"/>
        <w:jc w:val="center"/>
        <w:rPr>
          <w:rFonts w:ascii="Verdana" w:hAnsi="Verdana" w:cstheme="minorHAnsi"/>
          <w:b/>
          <w:sz w:val="20"/>
          <w:szCs w:val="20"/>
        </w:rPr>
      </w:pPr>
    </w:p>
    <w:p w14:paraId="62A325CF" w14:textId="77777777" w:rsidR="00474F58" w:rsidRDefault="009E1969" w:rsidP="00474F58">
      <w:pPr>
        <w:spacing w:line="276" w:lineRule="auto"/>
        <w:jc w:val="center"/>
        <w:rPr>
          <w:rFonts w:ascii="Verdana" w:hAnsi="Verdana" w:cstheme="minorHAnsi"/>
          <w:b/>
          <w:sz w:val="20"/>
          <w:szCs w:val="20"/>
        </w:rPr>
      </w:pPr>
      <w:r w:rsidRPr="007A7414">
        <w:rPr>
          <w:rFonts w:ascii="Verdana" w:hAnsi="Verdana" w:cstheme="minorHAnsi"/>
          <w:b/>
          <w:sz w:val="20"/>
          <w:szCs w:val="20"/>
        </w:rPr>
        <w:t>INFORME DE PONENCIA PARA PRI</w:t>
      </w:r>
      <w:r w:rsidR="00474F58">
        <w:rPr>
          <w:rFonts w:ascii="Verdana" w:hAnsi="Verdana" w:cstheme="minorHAnsi"/>
          <w:b/>
          <w:sz w:val="20"/>
          <w:szCs w:val="20"/>
        </w:rPr>
        <w:t xml:space="preserve">MER DEBATE EN PRIMERA VUELTA AL </w:t>
      </w:r>
    </w:p>
    <w:p w14:paraId="7FC2FBCC" w14:textId="77777777" w:rsidR="00474F58" w:rsidRDefault="00474F58" w:rsidP="00474F58">
      <w:pPr>
        <w:spacing w:line="276" w:lineRule="auto"/>
        <w:jc w:val="center"/>
        <w:rPr>
          <w:rFonts w:ascii="Verdana" w:hAnsi="Verdana" w:cstheme="minorHAnsi"/>
          <w:b/>
          <w:sz w:val="20"/>
          <w:szCs w:val="20"/>
        </w:rPr>
      </w:pPr>
    </w:p>
    <w:p w14:paraId="447FE4DE" w14:textId="25453430" w:rsidR="00F36280" w:rsidRPr="007A7414" w:rsidRDefault="002C4BDF" w:rsidP="00474F58">
      <w:pPr>
        <w:spacing w:line="276" w:lineRule="auto"/>
        <w:jc w:val="center"/>
        <w:rPr>
          <w:rFonts w:ascii="Verdana" w:hAnsi="Verdana" w:cstheme="minorHAnsi"/>
          <w:b/>
          <w:sz w:val="20"/>
          <w:szCs w:val="20"/>
        </w:rPr>
      </w:pPr>
      <w:r w:rsidRPr="007A7414">
        <w:rPr>
          <w:rFonts w:ascii="Verdana" w:hAnsi="Verdana" w:cstheme="minorHAnsi"/>
          <w:b/>
          <w:sz w:val="20"/>
          <w:szCs w:val="20"/>
        </w:rPr>
        <w:t xml:space="preserve">Proyecto de acto legislativo número </w:t>
      </w:r>
      <w:r w:rsidR="00454140" w:rsidRPr="007A7414">
        <w:rPr>
          <w:rFonts w:ascii="Verdana" w:hAnsi="Verdana" w:cstheme="minorHAnsi"/>
          <w:b/>
          <w:sz w:val="20"/>
          <w:szCs w:val="20"/>
        </w:rPr>
        <w:t>156</w:t>
      </w:r>
      <w:r w:rsidRPr="007A7414">
        <w:rPr>
          <w:rFonts w:ascii="Verdana" w:hAnsi="Verdana" w:cstheme="minorHAnsi"/>
          <w:b/>
          <w:sz w:val="20"/>
          <w:szCs w:val="20"/>
        </w:rPr>
        <w:t xml:space="preserve"> de 2022 cámara </w:t>
      </w:r>
      <w:r w:rsidR="00672929" w:rsidRPr="007A7414">
        <w:rPr>
          <w:rFonts w:ascii="Verdana" w:hAnsi="Verdana" w:cstheme="minorHAnsi"/>
          <w:b/>
          <w:sz w:val="20"/>
          <w:szCs w:val="20"/>
        </w:rPr>
        <w:t>“</w:t>
      </w:r>
      <w:r w:rsidRPr="007A7414">
        <w:rPr>
          <w:rFonts w:ascii="Verdana" w:hAnsi="Verdana" w:cstheme="minorHAnsi"/>
          <w:b/>
          <w:sz w:val="20"/>
          <w:szCs w:val="20"/>
        </w:rPr>
        <w:t>por medio del cual se modifican los artículos 171 y 262 de la constitución política de Colombia</w:t>
      </w:r>
      <w:r w:rsidR="00672929" w:rsidRPr="007A7414">
        <w:rPr>
          <w:rFonts w:ascii="Verdana" w:hAnsi="Verdana" w:cstheme="minorHAnsi"/>
          <w:b/>
          <w:sz w:val="20"/>
          <w:szCs w:val="20"/>
        </w:rPr>
        <w:t xml:space="preserve">”, </w:t>
      </w:r>
      <w:r w:rsidRPr="007A7414">
        <w:rPr>
          <w:rFonts w:ascii="Verdana" w:hAnsi="Verdana" w:cstheme="minorHAnsi"/>
          <w:b/>
          <w:sz w:val="20"/>
          <w:szCs w:val="20"/>
        </w:rPr>
        <w:t xml:space="preserve">acumulado con el proyecto de acto legislativo número </w:t>
      </w:r>
      <w:r w:rsidR="00CA46E8" w:rsidRPr="007A7414">
        <w:rPr>
          <w:rFonts w:ascii="Verdana" w:hAnsi="Verdana" w:cstheme="minorHAnsi"/>
          <w:b/>
          <w:sz w:val="20"/>
          <w:szCs w:val="20"/>
        </w:rPr>
        <w:t>162</w:t>
      </w:r>
      <w:r w:rsidRPr="007A7414">
        <w:rPr>
          <w:rFonts w:ascii="Verdana" w:hAnsi="Verdana" w:cstheme="minorHAnsi"/>
          <w:b/>
          <w:sz w:val="20"/>
          <w:szCs w:val="20"/>
        </w:rPr>
        <w:t xml:space="preserve"> de 2022 cámara “por medio del cual</w:t>
      </w:r>
      <w:r w:rsidR="00750D6C" w:rsidRPr="007A7414">
        <w:rPr>
          <w:rFonts w:ascii="Verdana" w:hAnsi="Verdana" w:cstheme="minorHAnsi"/>
          <w:b/>
          <w:sz w:val="20"/>
          <w:szCs w:val="20"/>
        </w:rPr>
        <w:t xml:space="preserve"> </w:t>
      </w:r>
      <w:r w:rsidRPr="007A7414">
        <w:rPr>
          <w:rFonts w:ascii="Verdana" w:hAnsi="Verdana" w:cstheme="minorHAnsi"/>
          <w:b/>
          <w:sz w:val="20"/>
          <w:szCs w:val="20"/>
        </w:rPr>
        <w:t xml:space="preserve">se </w:t>
      </w:r>
      <w:r w:rsidR="00474F58">
        <w:rPr>
          <w:rFonts w:ascii="Verdana" w:hAnsi="Verdana" w:cstheme="minorHAnsi"/>
          <w:b/>
          <w:sz w:val="20"/>
          <w:szCs w:val="20"/>
        </w:rPr>
        <w:t>modifica el artículo 171 de la Constitución P</w:t>
      </w:r>
      <w:r w:rsidRPr="007A7414">
        <w:rPr>
          <w:rFonts w:ascii="Verdana" w:hAnsi="Verdana" w:cstheme="minorHAnsi"/>
          <w:b/>
          <w:sz w:val="20"/>
          <w:szCs w:val="20"/>
        </w:rPr>
        <w:t>olítica de C</w:t>
      </w:r>
      <w:r w:rsidR="00474F58">
        <w:rPr>
          <w:rFonts w:ascii="Verdana" w:hAnsi="Verdana" w:cstheme="minorHAnsi"/>
          <w:b/>
          <w:sz w:val="20"/>
          <w:szCs w:val="20"/>
        </w:rPr>
        <w:t>olombia con el fin de crear la Circunscripción Nacional E</w:t>
      </w:r>
      <w:r w:rsidRPr="007A7414">
        <w:rPr>
          <w:rFonts w:ascii="Verdana" w:hAnsi="Verdana" w:cstheme="minorHAnsi"/>
          <w:b/>
          <w:sz w:val="20"/>
          <w:szCs w:val="20"/>
        </w:rPr>
        <w:t>special para comunidades y</w:t>
      </w:r>
      <w:r w:rsidR="00474F58">
        <w:rPr>
          <w:rFonts w:ascii="Verdana" w:hAnsi="Verdana" w:cstheme="minorHAnsi"/>
          <w:b/>
          <w:sz w:val="20"/>
          <w:szCs w:val="20"/>
        </w:rPr>
        <w:t xml:space="preserve"> pueblos afrocolombianos en el Senado de la R</w:t>
      </w:r>
      <w:r w:rsidRPr="007A7414">
        <w:rPr>
          <w:rFonts w:ascii="Verdana" w:hAnsi="Verdana" w:cstheme="minorHAnsi"/>
          <w:b/>
          <w:sz w:val="20"/>
          <w:szCs w:val="20"/>
        </w:rPr>
        <w:t>epública</w:t>
      </w:r>
      <w:r w:rsidR="00672929" w:rsidRPr="007A7414">
        <w:rPr>
          <w:rFonts w:ascii="Verdana" w:hAnsi="Verdana" w:cstheme="minorHAnsi"/>
          <w:b/>
          <w:sz w:val="20"/>
          <w:szCs w:val="20"/>
        </w:rPr>
        <w:t>”</w:t>
      </w:r>
    </w:p>
    <w:p w14:paraId="607275AA" w14:textId="77777777" w:rsidR="00212908" w:rsidRPr="007A7414" w:rsidRDefault="00212908" w:rsidP="004260E7">
      <w:pPr>
        <w:spacing w:line="276" w:lineRule="auto"/>
        <w:rPr>
          <w:rFonts w:ascii="Verdana" w:hAnsi="Verdana" w:cstheme="minorHAnsi"/>
          <w:sz w:val="20"/>
          <w:szCs w:val="20"/>
        </w:rPr>
      </w:pPr>
    </w:p>
    <w:p w14:paraId="20C251BA" w14:textId="5FDDDB08" w:rsidR="00F36280" w:rsidRPr="007A7414" w:rsidRDefault="00ED06C0" w:rsidP="004260E7">
      <w:pPr>
        <w:spacing w:line="276" w:lineRule="auto"/>
        <w:rPr>
          <w:rFonts w:ascii="Verdana" w:hAnsi="Verdana" w:cstheme="minorHAnsi"/>
          <w:sz w:val="20"/>
          <w:szCs w:val="20"/>
        </w:rPr>
      </w:pPr>
      <w:r w:rsidRPr="007A7414">
        <w:rPr>
          <w:rFonts w:ascii="Verdana" w:hAnsi="Verdana" w:cstheme="minorHAnsi"/>
          <w:sz w:val="20"/>
          <w:szCs w:val="20"/>
        </w:rPr>
        <w:t xml:space="preserve">Bogotá D.C. </w:t>
      </w:r>
      <w:r w:rsidR="00083C82" w:rsidRPr="007A7414">
        <w:rPr>
          <w:rFonts w:ascii="Verdana" w:hAnsi="Verdana" w:cstheme="minorHAnsi"/>
          <w:sz w:val="20"/>
          <w:szCs w:val="20"/>
        </w:rPr>
        <w:t>septiembre</w:t>
      </w:r>
      <w:r w:rsidR="00FE5D20" w:rsidRPr="007A7414">
        <w:rPr>
          <w:rFonts w:ascii="Verdana" w:hAnsi="Verdana" w:cstheme="minorHAnsi"/>
          <w:sz w:val="20"/>
          <w:szCs w:val="20"/>
        </w:rPr>
        <w:t xml:space="preserve"> de 2022</w:t>
      </w:r>
    </w:p>
    <w:p w14:paraId="21BF8982" w14:textId="77777777" w:rsidR="00212908" w:rsidRPr="007A7414" w:rsidRDefault="00212908" w:rsidP="004260E7">
      <w:pPr>
        <w:spacing w:line="276" w:lineRule="auto"/>
        <w:rPr>
          <w:rFonts w:ascii="Verdana" w:hAnsi="Verdana" w:cstheme="minorHAnsi"/>
          <w:sz w:val="20"/>
          <w:szCs w:val="20"/>
        </w:rPr>
      </w:pPr>
    </w:p>
    <w:p w14:paraId="27E809CF" w14:textId="6BB73AE8" w:rsidR="00212908" w:rsidRPr="007A7414" w:rsidRDefault="00212908" w:rsidP="004260E7">
      <w:pPr>
        <w:spacing w:line="276" w:lineRule="auto"/>
        <w:rPr>
          <w:rFonts w:ascii="Verdana" w:hAnsi="Verdana" w:cstheme="minorHAnsi"/>
          <w:sz w:val="20"/>
          <w:szCs w:val="20"/>
        </w:rPr>
      </w:pPr>
      <w:r w:rsidRPr="007A7414">
        <w:rPr>
          <w:rFonts w:ascii="Verdana" w:hAnsi="Verdana" w:cstheme="minorHAnsi"/>
          <w:sz w:val="20"/>
          <w:szCs w:val="20"/>
        </w:rPr>
        <w:t>Honorable Representante</w:t>
      </w:r>
    </w:p>
    <w:p w14:paraId="6F5BB510" w14:textId="77777777" w:rsidR="00672929" w:rsidRPr="007A7414" w:rsidRDefault="00672929" w:rsidP="004260E7">
      <w:pPr>
        <w:spacing w:line="276" w:lineRule="auto"/>
        <w:rPr>
          <w:rFonts w:ascii="Verdana" w:hAnsi="Verdana" w:cstheme="minorHAnsi"/>
          <w:sz w:val="20"/>
          <w:szCs w:val="20"/>
        </w:rPr>
      </w:pPr>
    </w:p>
    <w:p w14:paraId="1DC843BD" w14:textId="594155AD" w:rsidR="00F36280" w:rsidRPr="007A7414" w:rsidRDefault="009C5A6D" w:rsidP="004260E7">
      <w:pPr>
        <w:spacing w:line="276" w:lineRule="auto"/>
        <w:rPr>
          <w:rFonts w:ascii="Verdana" w:hAnsi="Verdana" w:cstheme="minorHAnsi"/>
          <w:b/>
          <w:bCs/>
          <w:sz w:val="20"/>
          <w:szCs w:val="20"/>
        </w:rPr>
      </w:pPr>
      <w:r w:rsidRPr="007A7414">
        <w:rPr>
          <w:rFonts w:ascii="Verdana" w:hAnsi="Verdana" w:cstheme="minorHAnsi"/>
          <w:b/>
          <w:bCs/>
          <w:sz w:val="20"/>
          <w:szCs w:val="20"/>
        </w:rPr>
        <w:t>JUAN CARLOS WILLS OSPINA</w:t>
      </w:r>
      <w:bookmarkStart w:id="0" w:name="_GoBack"/>
      <w:bookmarkEnd w:id="0"/>
    </w:p>
    <w:p w14:paraId="069C4997" w14:textId="77777777" w:rsidR="00F120F7" w:rsidRPr="007A7414" w:rsidRDefault="00F120F7" w:rsidP="004260E7">
      <w:pPr>
        <w:spacing w:line="276" w:lineRule="auto"/>
        <w:rPr>
          <w:rFonts w:ascii="Verdana" w:hAnsi="Verdana" w:cstheme="minorHAnsi"/>
          <w:sz w:val="20"/>
          <w:szCs w:val="20"/>
        </w:rPr>
      </w:pPr>
      <w:r w:rsidRPr="007A7414">
        <w:rPr>
          <w:rFonts w:ascii="Verdana" w:hAnsi="Verdana" w:cstheme="minorHAnsi"/>
          <w:sz w:val="20"/>
          <w:szCs w:val="20"/>
        </w:rPr>
        <w:t>Presidente</w:t>
      </w:r>
    </w:p>
    <w:p w14:paraId="4BEB8E4E" w14:textId="77777777" w:rsidR="00F120F7" w:rsidRPr="007A7414" w:rsidRDefault="00F120F7" w:rsidP="004260E7">
      <w:pPr>
        <w:spacing w:line="276" w:lineRule="auto"/>
        <w:rPr>
          <w:rFonts w:ascii="Verdana" w:hAnsi="Verdana" w:cstheme="minorHAnsi"/>
          <w:bCs/>
          <w:sz w:val="20"/>
          <w:szCs w:val="20"/>
        </w:rPr>
      </w:pPr>
      <w:r w:rsidRPr="007A7414">
        <w:rPr>
          <w:rFonts w:ascii="Verdana" w:hAnsi="Verdana" w:cstheme="minorHAnsi"/>
          <w:bCs/>
          <w:sz w:val="20"/>
          <w:szCs w:val="20"/>
        </w:rPr>
        <w:t>Comisión Primera Constitucional</w:t>
      </w:r>
    </w:p>
    <w:p w14:paraId="26DB6801" w14:textId="1589D2FF" w:rsidR="00F36280" w:rsidRPr="007A7414" w:rsidRDefault="00F36280" w:rsidP="004260E7">
      <w:pPr>
        <w:spacing w:line="276" w:lineRule="auto"/>
        <w:rPr>
          <w:rFonts w:ascii="Verdana" w:hAnsi="Verdana" w:cstheme="minorHAnsi"/>
          <w:sz w:val="20"/>
          <w:szCs w:val="20"/>
        </w:rPr>
      </w:pPr>
      <w:r w:rsidRPr="007A7414">
        <w:rPr>
          <w:rFonts w:ascii="Verdana" w:hAnsi="Verdana" w:cstheme="minorHAnsi"/>
          <w:sz w:val="20"/>
          <w:szCs w:val="20"/>
        </w:rPr>
        <w:t>Cámara de Representantes</w:t>
      </w:r>
    </w:p>
    <w:p w14:paraId="4A31A6A2" w14:textId="113CCE29" w:rsidR="00F36280" w:rsidRPr="007A7414" w:rsidRDefault="00F36280" w:rsidP="004260E7">
      <w:pPr>
        <w:spacing w:line="276" w:lineRule="auto"/>
        <w:rPr>
          <w:rFonts w:ascii="Verdana" w:hAnsi="Verdana" w:cstheme="minorHAnsi"/>
          <w:sz w:val="20"/>
          <w:szCs w:val="20"/>
        </w:rPr>
      </w:pPr>
      <w:r w:rsidRPr="007A7414">
        <w:rPr>
          <w:rFonts w:ascii="Verdana" w:hAnsi="Verdana" w:cstheme="minorHAnsi"/>
          <w:sz w:val="20"/>
          <w:szCs w:val="20"/>
        </w:rPr>
        <w:t>Ciudad</w:t>
      </w:r>
    </w:p>
    <w:p w14:paraId="1CFBCADD" w14:textId="77777777" w:rsidR="00CE7F1F" w:rsidRPr="007A7414" w:rsidRDefault="00CE7F1F" w:rsidP="004260E7">
      <w:pPr>
        <w:spacing w:line="276" w:lineRule="auto"/>
        <w:rPr>
          <w:rFonts w:ascii="Verdana" w:hAnsi="Verdana" w:cstheme="minorHAnsi"/>
          <w:sz w:val="20"/>
          <w:szCs w:val="20"/>
        </w:rPr>
      </w:pPr>
    </w:p>
    <w:p w14:paraId="26D8ECC9" w14:textId="77777777" w:rsidR="00CE7F1F" w:rsidRPr="007A7414" w:rsidRDefault="00CE7F1F" w:rsidP="004260E7">
      <w:pPr>
        <w:spacing w:line="276" w:lineRule="auto"/>
        <w:rPr>
          <w:rFonts w:ascii="Verdana" w:hAnsi="Verdana" w:cstheme="minorHAnsi"/>
          <w:sz w:val="20"/>
          <w:szCs w:val="20"/>
        </w:rPr>
      </w:pPr>
    </w:p>
    <w:p w14:paraId="28388E84" w14:textId="241A78A4" w:rsidR="00F120F7" w:rsidRPr="007A7414" w:rsidRDefault="00F120F7" w:rsidP="009E1969">
      <w:pPr>
        <w:pStyle w:val="NormalWeb"/>
        <w:shd w:val="clear" w:color="auto" w:fill="FFFFFF"/>
        <w:spacing w:before="0" w:beforeAutospacing="0" w:after="0" w:afterAutospacing="0" w:line="276" w:lineRule="auto"/>
        <w:ind w:left="1440"/>
        <w:jc w:val="both"/>
        <w:rPr>
          <w:rFonts w:ascii="Verdana" w:hAnsi="Verdana" w:cs="Arial"/>
          <w:bCs/>
          <w:sz w:val="20"/>
          <w:szCs w:val="20"/>
        </w:rPr>
      </w:pPr>
      <w:r w:rsidRPr="007A7414">
        <w:rPr>
          <w:rFonts w:ascii="Verdana" w:hAnsi="Verdana" w:cs="Arial"/>
          <w:b/>
          <w:bCs/>
          <w:sz w:val="20"/>
          <w:szCs w:val="20"/>
        </w:rPr>
        <w:t>Referencia:</w:t>
      </w:r>
      <w:r w:rsidRPr="007A7414">
        <w:rPr>
          <w:rFonts w:ascii="Verdana" w:hAnsi="Verdana" w:cs="Arial"/>
          <w:b/>
          <w:bCs/>
          <w:sz w:val="20"/>
          <w:szCs w:val="20"/>
        </w:rPr>
        <w:tab/>
      </w:r>
      <w:r w:rsidR="009E1969" w:rsidRPr="007A7414">
        <w:rPr>
          <w:rFonts w:ascii="Verdana" w:hAnsi="Verdana" w:cs="Arial"/>
          <w:b/>
          <w:bCs/>
          <w:sz w:val="20"/>
          <w:szCs w:val="20"/>
        </w:rPr>
        <w:t xml:space="preserve">Informe de Ponencia para </w:t>
      </w:r>
      <w:r w:rsidR="00F7146D">
        <w:rPr>
          <w:rFonts w:ascii="Verdana" w:hAnsi="Verdana" w:cs="Arial"/>
          <w:b/>
          <w:bCs/>
          <w:sz w:val="20"/>
          <w:szCs w:val="20"/>
        </w:rPr>
        <w:t xml:space="preserve">primer debate en </w:t>
      </w:r>
      <w:r w:rsidR="009E1969" w:rsidRPr="007A7414">
        <w:rPr>
          <w:rFonts w:ascii="Verdana" w:hAnsi="Verdana" w:cs="Arial"/>
          <w:b/>
          <w:bCs/>
          <w:sz w:val="20"/>
          <w:szCs w:val="20"/>
        </w:rPr>
        <w:t xml:space="preserve">primera vuelta del Proyecto de Acto Legislativo </w:t>
      </w:r>
      <w:r w:rsidR="001318A7" w:rsidRPr="007A7414">
        <w:rPr>
          <w:rFonts w:ascii="Verdana" w:hAnsi="Verdana" w:cstheme="minorHAnsi"/>
          <w:b/>
          <w:sz w:val="20"/>
          <w:szCs w:val="20"/>
        </w:rPr>
        <w:t>número 156 de 2022 cámara “por medio del cual se modifican</w:t>
      </w:r>
      <w:r w:rsidR="001A7D62">
        <w:rPr>
          <w:rFonts w:ascii="Verdana" w:hAnsi="Verdana" w:cstheme="minorHAnsi"/>
          <w:b/>
          <w:sz w:val="20"/>
          <w:szCs w:val="20"/>
        </w:rPr>
        <w:t xml:space="preserve"> los artículos 171 y 262 de la Constitución P</w:t>
      </w:r>
      <w:r w:rsidR="001318A7" w:rsidRPr="007A7414">
        <w:rPr>
          <w:rFonts w:ascii="Verdana" w:hAnsi="Verdana" w:cstheme="minorHAnsi"/>
          <w:b/>
          <w:sz w:val="20"/>
          <w:szCs w:val="20"/>
        </w:rPr>
        <w:t xml:space="preserve">olítica de Colombia”, acumulado con el proyecto de acto legislativo número 162 de 2022 cámara “por medio del cual se </w:t>
      </w:r>
      <w:r w:rsidR="001A7D62">
        <w:rPr>
          <w:rFonts w:ascii="Verdana" w:hAnsi="Verdana" w:cstheme="minorHAnsi"/>
          <w:b/>
          <w:sz w:val="20"/>
          <w:szCs w:val="20"/>
        </w:rPr>
        <w:t>modifica el artículo 171 de la Constitución P</w:t>
      </w:r>
      <w:r w:rsidR="001318A7" w:rsidRPr="007A7414">
        <w:rPr>
          <w:rFonts w:ascii="Verdana" w:hAnsi="Verdana" w:cstheme="minorHAnsi"/>
          <w:b/>
          <w:sz w:val="20"/>
          <w:szCs w:val="20"/>
        </w:rPr>
        <w:t>olítica de C</w:t>
      </w:r>
      <w:r w:rsidR="001A7D62">
        <w:rPr>
          <w:rFonts w:ascii="Verdana" w:hAnsi="Verdana" w:cstheme="minorHAnsi"/>
          <w:b/>
          <w:sz w:val="20"/>
          <w:szCs w:val="20"/>
        </w:rPr>
        <w:t>olombia con el fin de crear la Circunscripción Nacional E</w:t>
      </w:r>
      <w:r w:rsidR="001318A7" w:rsidRPr="007A7414">
        <w:rPr>
          <w:rFonts w:ascii="Verdana" w:hAnsi="Verdana" w:cstheme="minorHAnsi"/>
          <w:b/>
          <w:sz w:val="20"/>
          <w:szCs w:val="20"/>
        </w:rPr>
        <w:t>special para comunidades y</w:t>
      </w:r>
      <w:r w:rsidR="001A7D62">
        <w:rPr>
          <w:rFonts w:ascii="Verdana" w:hAnsi="Verdana" w:cstheme="minorHAnsi"/>
          <w:b/>
          <w:sz w:val="20"/>
          <w:szCs w:val="20"/>
        </w:rPr>
        <w:t xml:space="preserve"> pueblos afrocolombianos en el S</w:t>
      </w:r>
      <w:r w:rsidR="001318A7" w:rsidRPr="007A7414">
        <w:rPr>
          <w:rFonts w:ascii="Verdana" w:hAnsi="Verdana" w:cstheme="minorHAnsi"/>
          <w:b/>
          <w:sz w:val="20"/>
          <w:szCs w:val="20"/>
        </w:rPr>
        <w:t xml:space="preserve">enado de la </w:t>
      </w:r>
      <w:r w:rsidR="001A7D62">
        <w:rPr>
          <w:rFonts w:ascii="Verdana" w:hAnsi="Verdana" w:cstheme="minorHAnsi"/>
          <w:b/>
          <w:sz w:val="20"/>
          <w:szCs w:val="20"/>
        </w:rPr>
        <w:t>R</w:t>
      </w:r>
      <w:r w:rsidR="001318A7" w:rsidRPr="007A7414">
        <w:rPr>
          <w:rFonts w:ascii="Verdana" w:hAnsi="Verdana" w:cstheme="minorHAnsi"/>
          <w:b/>
          <w:sz w:val="20"/>
          <w:szCs w:val="20"/>
        </w:rPr>
        <w:t>epública”</w:t>
      </w:r>
    </w:p>
    <w:p w14:paraId="1F21D0F4" w14:textId="77777777" w:rsidR="00F36280" w:rsidRPr="007A7414" w:rsidRDefault="00F36280" w:rsidP="004260E7">
      <w:pPr>
        <w:spacing w:line="276" w:lineRule="auto"/>
        <w:jc w:val="right"/>
        <w:rPr>
          <w:rFonts w:ascii="Verdana" w:hAnsi="Verdana" w:cstheme="minorHAnsi"/>
          <w:b/>
          <w:sz w:val="20"/>
          <w:szCs w:val="20"/>
        </w:rPr>
      </w:pPr>
    </w:p>
    <w:p w14:paraId="58E2A301" w14:textId="38AE1734" w:rsidR="00F120F7" w:rsidRPr="007A7414" w:rsidRDefault="009E1969" w:rsidP="004260E7">
      <w:pPr>
        <w:spacing w:line="276" w:lineRule="auto"/>
        <w:jc w:val="both"/>
        <w:rPr>
          <w:rFonts w:ascii="Verdana" w:hAnsi="Verdana" w:cstheme="minorHAnsi"/>
          <w:sz w:val="20"/>
          <w:szCs w:val="20"/>
        </w:rPr>
      </w:pPr>
      <w:r w:rsidRPr="007A7414">
        <w:rPr>
          <w:rFonts w:ascii="Verdana" w:hAnsi="Verdana" w:cstheme="minorHAnsi"/>
          <w:sz w:val="20"/>
          <w:szCs w:val="20"/>
        </w:rPr>
        <w:t xml:space="preserve">Honorables Representantes, </w:t>
      </w:r>
    </w:p>
    <w:p w14:paraId="193B735B" w14:textId="77777777" w:rsidR="00F120F7" w:rsidRPr="007A7414" w:rsidRDefault="00F120F7" w:rsidP="004260E7">
      <w:pPr>
        <w:spacing w:line="276" w:lineRule="auto"/>
        <w:jc w:val="both"/>
        <w:rPr>
          <w:rFonts w:ascii="Verdana" w:hAnsi="Verdana" w:cstheme="minorHAnsi"/>
          <w:sz w:val="20"/>
          <w:szCs w:val="20"/>
        </w:rPr>
      </w:pPr>
    </w:p>
    <w:p w14:paraId="2CCDF76F" w14:textId="23A4AC49" w:rsidR="00EA42F1" w:rsidRPr="007A7414" w:rsidRDefault="009E1969" w:rsidP="009E1969">
      <w:pPr>
        <w:pStyle w:val="NormalWeb"/>
        <w:shd w:val="clear" w:color="auto" w:fill="FFFFFF"/>
        <w:spacing w:before="0" w:beforeAutospacing="0" w:after="0" w:afterAutospacing="0" w:line="276" w:lineRule="auto"/>
        <w:jc w:val="both"/>
        <w:rPr>
          <w:rFonts w:ascii="Verdana" w:hAnsi="Verdana" w:cs="Arial"/>
          <w:bCs/>
          <w:sz w:val="20"/>
          <w:szCs w:val="20"/>
        </w:rPr>
      </w:pPr>
      <w:r w:rsidRPr="007A7414">
        <w:rPr>
          <w:rFonts w:ascii="Verdana" w:hAnsi="Verdana" w:cs="Arial"/>
          <w:bCs/>
          <w:sz w:val="20"/>
          <w:szCs w:val="20"/>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 en primera vuelta al </w:t>
      </w:r>
      <w:r w:rsidR="001A7D62" w:rsidRPr="001A7D62">
        <w:rPr>
          <w:rFonts w:ascii="Verdana" w:hAnsi="Verdana" w:cs="Arial"/>
          <w:bCs/>
          <w:sz w:val="20"/>
          <w:szCs w:val="20"/>
        </w:rPr>
        <w:t xml:space="preserve">Proyecto de Acto Legislativo número 156 de 2022 cámara “por medio del cual se modifican los artículos 171 y 262 de la Constitución Política de Colombia”, acumulado con el proyecto de acto legislativo número 162 de 2022 cámara “por medio del cual se modifica el artículo 171 </w:t>
      </w:r>
      <w:r w:rsidR="001A7D62" w:rsidRPr="001A7D62">
        <w:rPr>
          <w:rFonts w:ascii="Verdana" w:hAnsi="Verdana" w:cs="Arial"/>
          <w:bCs/>
          <w:sz w:val="20"/>
          <w:szCs w:val="20"/>
        </w:rPr>
        <w:lastRenderedPageBreak/>
        <w:t>de la Constitución Política de Colombia con el fin de crear la Circunscripción Nacional Especial para comunidades y pueblos afrocolombianos en el Senado de la República”</w:t>
      </w:r>
      <w:r w:rsidR="00C34028" w:rsidRPr="007A7414">
        <w:rPr>
          <w:rFonts w:ascii="Verdana" w:hAnsi="Verdana" w:cs="Arial"/>
          <w:bCs/>
          <w:sz w:val="20"/>
          <w:szCs w:val="20"/>
        </w:rPr>
        <w:t xml:space="preserve">, </w:t>
      </w:r>
      <w:r w:rsidRPr="007A7414">
        <w:rPr>
          <w:rFonts w:ascii="Verdana" w:hAnsi="Verdana" w:cs="Arial"/>
          <w:bCs/>
          <w:sz w:val="20"/>
          <w:szCs w:val="20"/>
        </w:rPr>
        <w:t>teniendo en cuenta las consideraciones que se exponen a continuación.</w:t>
      </w:r>
    </w:p>
    <w:p w14:paraId="79EC2E9B" w14:textId="77777777" w:rsidR="009E1969" w:rsidRPr="007A7414" w:rsidRDefault="009E1969" w:rsidP="004260E7">
      <w:pPr>
        <w:pStyle w:val="NormalWeb"/>
        <w:shd w:val="clear" w:color="auto" w:fill="FFFFFF"/>
        <w:spacing w:before="0" w:beforeAutospacing="0" w:after="0" w:afterAutospacing="0" w:line="276" w:lineRule="auto"/>
        <w:jc w:val="both"/>
        <w:rPr>
          <w:rFonts w:ascii="Verdana" w:hAnsi="Verdana" w:cs="Arial"/>
          <w:bCs/>
          <w:iCs/>
          <w:sz w:val="20"/>
          <w:szCs w:val="20"/>
        </w:rPr>
      </w:pPr>
    </w:p>
    <w:p w14:paraId="596E8D02" w14:textId="5C2105E6" w:rsidR="00EA42F1" w:rsidRPr="007A7414" w:rsidRDefault="00EA42F1" w:rsidP="004260E7">
      <w:pPr>
        <w:pStyle w:val="NormalWeb"/>
        <w:shd w:val="clear" w:color="auto" w:fill="FFFFFF"/>
        <w:spacing w:before="0" w:beforeAutospacing="0" w:after="0" w:afterAutospacing="0" w:line="276" w:lineRule="auto"/>
        <w:jc w:val="both"/>
        <w:rPr>
          <w:rFonts w:ascii="Verdana" w:hAnsi="Verdana" w:cs="Arial"/>
          <w:bCs/>
          <w:iCs/>
          <w:sz w:val="20"/>
          <w:szCs w:val="20"/>
          <w:lang w:val="pt-BR"/>
        </w:rPr>
      </w:pPr>
      <w:r w:rsidRPr="007A7414">
        <w:rPr>
          <w:rFonts w:ascii="Verdana" w:hAnsi="Verdana" w:cs="Arial"/>
          <w:bCs/>
          <w:iCs/>
          <w:sz w:val="20"/>
          <w:szCs w:val="20"/>
          <w:lang w:val="pt-BR"/>
        </w:rPr>
        <w:t xml:space="preserve">Cordialmente, </w:t>
      </w:r>
    </w:p>
    <w:p w14:paraId="3DDE2235" w14:textId="6EEED3E3" w:rsidR="009E1969" w:rsidRDefault="009E1969" w:rsidP="004260E7">
      <w:pPr>
        <w:spacing w:line="276" w:lineRule="auto"/>
        <w:contextualSpacing/>
        <w:jc w:val="both"/>
        <w:rPr>
          <w:rFonts w:ascii="Verdana" w:hAnsi="Verdana"/>
          <w:color w:val="000000" w:themeColor="text1"/>
          <w:sz w:val="20"/>
          <w:szCs w:val="20"/>
          <w:lang w:val="pt-BR"/>
        </w:rPr>
      </w:pPr>
    </w:p>
    <w:p w14:paraId="5B43B076" w14:textId="77777777" w:rsidR="00741BE6" w:rsidRPr="007A7414" w:rsidRDefault="00741BE6" w:rsidP="004260E7">
      <w:pPr>
        <w:spacing w:line="276" w:lineRule="auto"/>
        <w:contextualSpacing/>
        <w:jc w:val="both"/>
        <w:rPr>
          <w:rFonts w:ascii="Verdana" w:hAnsi="Verdana"/>
          <w:color w:val="000000" w:themeColor="text1"/>
          <w:sz w:val="20"/>
          <w:szCs w:val="20"/>
          <w:lang w:val="pt-BR"/>
        </w:rPr>
      </w:pPr>
    </w:p>
    <w:p w14:paraId="1075D175" w14:textId="77777777" w:rsidR="00672929" w:rsidRPr="007A7414" w:rsidRDefault="00672929" w:rsidP="004260E7">
      <w:pPr>
        <w:spacing w:line="276" w:lineRule="auto"/>
        <w:contextualSpacing/>
        <w:jc w:val="both"/>
        <w:rPr>
          <w:rFonts w:ascii="Verdana" w:hAnsi="Verdana"/>
          <w:color w:val="000000" w:themeColor="text1"/>
          <w:sz w:val="20"/>
          <w:szCs w:val="20"/>
          <w:lang w:val="pt-BR"/>
        </w:rPr>
      </w:pPr>
    </w:p>
    <w:p w14:paraId="36E069B3" w14:textId="495C0FBE" w:rsidR="00EA42F1" w:rsidRPr="007A7414" w:rsidRDefault="00672929" w:rsidP="004260E7">
      <w:pPr>
        <w:spacing w:line="276" w:lineRule="auto"/>
        <w:contextualSpacing/>
        <w:jc w:val="both"/>
        <w:rPr>
          <w:rFonts w:ascii="Verdana" w:hAnsi="Verdana"/>
          <w:b/>
          <w:bCs/>
          <w:color w:val="000000" w:themeColor="text1"/>
          <w:sz w:val="20"/>
          <w:szCs w:val="20"/>
          <w:lang w:val="pt-BR"/>
        </w:rPr>
      </w:pPr>
      <w:r w:rsidRPr="007A7414">
        <w:rPr>
          <w:rFonts w:ascii="Verdana" w:hAnsi="Verdana"/>
          <w:b/>
          <w:bCs/>
          <w:color w:val="000000" w:themeColor="text1"/>
          <w:sz w:val="20"/>
          <w:szCs w:val="20"/>
          <w:lang w:val="pt-BR"/>
        </w:rPr>
        <w:t xml:space="preserve">JORGE MÉNDEZ HERNÁNDEZ </w:t>
      </w:r>
    </w:p>
    <w:p w14:paraId="5A43C9B3" w14:textId="77777777" w:rsidR="00EA42F1" w:rsidRPr="007A7414" w:rsidRDefault="00EA42F1" w:rsidP="004260E7">
      <w:pPr>
        <w:spacing w:line="276" w:lineRule="auto"/>
        <w:contextualSpacing/>
        <w:jc w:val="both"/>
        <w:rPr>
          <w:rFonts w:ascii="Verdana" w:hAnsi="Verdana"/>
          <w:color w:val="000000" w:themeColor="text1"/>
          <w:sz w:val="20"/>
          <w:szCs w:val="20"/>
          <w:lang w:val="pt-BR"/>
        </w:rPr>
      </w:pPr>
      <w:r w:rsidRPr="007A7414">
        <w:rPr>
          <w:rFonts w:ascii="Verdana" w:hAnsi="Verdana"/>
          <w:color w:val="000000" w:themeColor="text1"/>
          <w:sz w:val="20"/>
          <w:szCs w:val="20"/>
          <w:lang w:val="pt-BR"/>
        </w:rPr>
        <w:t xml:space="preserve">Representante a </w:t>
      </w:r>
      <w:r w:rsidRPr="00741BE6">
        <w:rPr>
          <w:rFonts w:ascii="Verdana" w:hAnsi="Verdana"/>
          <w:color w:val="000000" w:themeColor="text1"/>
          <w:sz w:val="20"/>
          <w:szCs w:val="20"/>
        </w:rPr>
        <w:t xml:space="preserve">la Cámara </w:t>
      </w:r>
    </w:p>
    <w:p w14:paraId="759DB16A" w14:textId="77777777" w:rsidR="00EA42F1" w:rsidRPr="007A7414" w:rsidRDefault="00EA42F1" w:rsidP="004260E7">
      <w:pPr>
        <w:spacing w:line="276" w:lineRule="auto"/>
        <w:contextualSpacing/>
        <w:jc w:val="both"/>
        <w:rPr>
          <w:rFonts w:ascii="Verdana" w:hAnsi="Verdana"/>
          <w:color w:val="000000" w:themeColor="text1"/>
          <w:sz w:val="20"/>
          <w:szCs w:val="20"/>
        </w:rPr>
      </w:pPr>
      <w:r w:rsidRPr="007A7414">
        <w:rPr>
          <w:rFonts w:ascii="Verdana" w:hAnsi="Verdana"/>
          <w:color w:val="000000" w:themeColor="text1"/>
          <w:sz w:val="20"/>
          <w:szCs w:val="20"/>
        </w:rPr>
        <w:t xml:space="preserve">Departamento Archipiélago de San Andrés, Providencia y Santa Catalina </w:t>
      </w:r>
    </w:p>
    <w:p w14:paraId="3DAC2419" w14:textId="77777777" w:rsidR="00EA42F1" w:rsidRPr="007A7414" w:rsidRDefault="00EA42F1" w:rsidP="004260E7">
      <w:pPr>
        <w:spacing w:line="276" w:lineRule="auto"/>
        <w:contextualSpacing/>
        <w:jc w:val="both"/>
        <w:rPr>
          <w:rFonts w:ascii="Verdana" w:hAnsi="Verdana"/>
          <w:color w:val="000000" w:themeColor="text1"/>
          <w:sz w:val="20"/>
          <w:szCs w:val="20"/>
        </w:rPr>
      </w:pPr>
      <w:r w:rsidRPr="007A7414">
        <w:rPr>
          <w:rFonts w:ascii="Verdana" w:hAnsi="Verdana"/>
          <w:color w:val="000000" w:themeColor="text1"/>
          <w:sz w:val="20"/>
          <w:szCs w:val="20"/>
        </w:rPr>
        <w:t xml:space="preserve">Partido Cambio Radical </w:t>
      </w:r>
    </w:p>
    <w:p w14:paraId="35338DB7"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7891F6E6"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7FF691E0"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151EA6C1"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384F1673"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6C86E899"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31B467B3"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68F8320A"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074BBF83"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68784666"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31D4C1B8"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2B5E0520"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3F189575"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517C69F8"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16349127"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1E752803"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26C097EE"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7397AEF0"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4D5FC6A1"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263536F9"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7BB25CA6"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05F101CF"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4D218D19"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6FC1EAB0"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4B72A123"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1F8F1E53"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0580C32D"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31F32542" w14:textId="77777777" w:rsidR="00CE7F1F" w:rsidRPr="007A7414" w:rsidRDefault="00CE7F1F"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57FDCBBE" w14:textId="1FE5E147" w:rsidR="00F20154" w:rsidRPr="007A7414" w:rsidRDefault="00F20154" w:rsidP="004260E7">
      <w:pPr>
        <w:pBdr>
          <w:top w:val="nil"/>
          <w:left w:val="nil"/>
          <w:bottom w:val="nil"/>
          <w:right w:val="nil"/>
          <w:between w:val="nil"/>
        </w:pBdr>
        <w:spacing w:line="276" w:lineRule="auto"/>
        <w:ind w:right="115"/>
        <w:jc w:val="center"/>
        <w:rPr>
          <w:rFonts w:ascii="Verdana" w:eastAsia="Calibri" w:hAnsi="Verdana" w:cs="Calibri"/>
          <w:b/>
          <w:sz w:val="20"/>
          <w:szCs w:val="20"/>
        </w:rPr>
      </w:pPr>
      <w:r w:rsidRPr="007A7414">
        <w:rPr>
          <w:rFonts w:ascii="Verdana" w:eastAsia="Calibri" w:hAnsi="Verdana" w:cs="Calibri"/>
          <w:b/>
          <w:sz w:val="20"/>
          <w:szCs w:val="20"/>
        </w:rPr>
        <w:lastRenderedPageBreak/>
        <w:t xml:space="preserve">EXPOSICIÓN DE MOTIVOS </w:t>
      </w:r>
    </w:p>
    <w:p w14:paraId="05A85B26" w14:textId="77777777" w:rsidR="00F20154" w:rsidRPr="007A7414" w:rsidRDefault="00F20154" w:rsidP="004260E7">
      <w:pPr>
        <w:pBdr>
          <w:top w:val="nil"/>
          <w:left w:val="nil"/>
          <w:bottom w:val="nil"/>
          <w:right w:val="nil"/>
          <w:between w:val="nil"/>
        </w:pBdr>
        <w:spacing w:line="276" w:lineRule="auto"/>
        <w:ind w:right="115"/>
        <w:rPr>
          <w:rFonts w:ascii="Verdana" w:eastAsia="Calibri" w:hAnsi="Verdana" w:cs="Calibri"/>
          <w:b/>
          <w:sz w:val="20"/>
          <w:szCs w:val="20"/>
        </w:rPr>
      </w:pPr>
    </w:p>
    <w:p w14:paraId="42AB9A68" w14:textId="5B076A32" w:rsidR="00F36280" w:rsidRPr="007A7414" w:rsidRDefault="00741BE6" w:rsidP="004260E7">
      <w:pPr>
        <w:pBdr>
          <w:top w:val="nil"/>
          <w:left w:val="nil"/>
          <w:bottom w:val="nil"/>
          <w:right w:val="nil"/>
          <w:between w:val="nil"/>
        </w:pBdr>
        <w:spacing w:line="276" w:lineRule="auto"/>
        <w:ind w:right="115"/>
        <w:rPr>
          <w:rFonts w:ascii="Verdana" w:eastAsia="Calibri" w:hAnsi="Verdana" w:cs="Calibri"/>
          <w:b/>
          <w:sz w:val="20"/>
          <w:szCs w:val="20"/>
        </w:rPr>
      </w:pPr>
      <w:r w:rsidRPr="007A7414">
        <w:rPr>
          <w:rFonts w:ascii="Verdana" w:eastAsia="Calibri" w:hAnsi="Verdana" w:cs="Calibri"/>
          <w:b/>
          <w:sz w:val="20"/>
          <w:szCs w:val="20"/>
        </w:rPr>
        <w:t xml:space="preserve">Contenido del documento </w:t>
      </w:r>
    </w:p>
    <w:p w14:paraId="65088C65" w14:textId="77777777" w:rsidR="00F20154" w:rsidRPr="007A7414" w:rsidRDefault="00F20154" w:rsidP="004260E7">
      <w:pPr>
        <w:pStyle w:val="Prrafodelista"/>
        <w:pBdr>
          <w:top w:val="nil"/>
          <w:left w:val="nil"/>
          <w:bottom w:val="nil"/>
          <w:right w:val="nil"/>
          <w:between w:val="nil"/>
        </w:pBdr>
        <w:spacing w:line="276" w:lineRule="auto"/>
        <w:ind w:right="115"/>
        <w:rPr>
          <w:rFonts w:ascii="Verdana" w:eastAsia="Calibri" w:hAnsi="Verdana" w:cs="Calibri"/>
          <w:b/>
          <w:sz w:val="20"/>
          <w:szCs w:val="20"/>
        </w:rPr>
      </w:pPr>
    </w:p>
    <w:p w14:paraId="39ABFADF" w14:textId="2F03D85C" w:rsidR="00FE5D20" w:rsidRPr="00743F00" w:rsidRDefault="00BA26E7"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743F00">
        <w:rPr>
          <w:rFonts w:ascii="Verdana" w:eastAsia="Calibri" w:hAnsi="Verdana" w:cs="Calibri"/>
          <w:bCs/>
          <w:sz w:val="20"/>
          <w:szCs w:val="20"/>
        </w:rPr>
        <w:t xml:space="preserve">Trámite legislativo </w:t>
      </w:r>
    </w:p>
    <w:p w14:paraId="4D594EB5" w14:textId="2E715E8E" w:rsidR="00F54581" w:rsidRPr="00743F00" w:rsidRDefault="00F54581" w:rsidP="00F54581">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743F00">
        <w:rPr>
          <w:rFonts w:ascii="Verdana" w:eastAsia="Calibri" w:hAnsi="Verdana" w:cs="Calibri"/>
          <w:bCs/>
          <w:sz w:val="20"/>
          <w:szCs w:val="20"/>
        </w:rPr>
        <w:t>Objeto</w:t>
      </w:r>
      <w:r w:rsidR="003562A5" w:rsidRPr="00743F00">
        <w:rPr>
          <w:rFonts w:ascii="Verdana" w:eastAsia="Calibri" w:hAnsi="Verdana" w:cs="Calibri"/>
          <w:bCs/>
          <w:sz w:val="20"/>
          <w:szCs w:val="20"/>
        </w:rPr>
        <w:t xml:space="preserve"> y contenido </w:t>
      </w:r>
    </w:p>
    <w:p w14:paraId="15C3FECD" w14:textId="5EDE0C5F" w:rsidR="00FE5D20" w:rsidRPr="00743F00" w:rsidRDefault="003F39CC"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743F00">
        <w:rPr>
          <w:rFonts w:ascii="Verdana" w:eastAsia="Calibri" w:hAnsi="Verdana" w:cs="Calibri"/>
          <w:bCs/>
          <w:sz w:val="20"/>
          <w:szCs w:val="20"/>
        </w:rPr>
        <w:t xml:space="preserve">Contexto Histórico </w:t>
      </w:r>
    </w:p>
    <w:p w14:paraId="08E7B5D0" w14:textId="6BD4C8EF" w:rsidR="00F878D3" w:rsidRPr="00C32B89" w:rsidRDefault="00F878D3" w:rsidP="00C32B89">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C32B89">
        <w:rPr>
          <w:rFonts w:ascii="Verdana" w:eastAsia="Calibri" w:hAnsi="Verdana" w:cs="Calibri"/>
          <w:bCs/>
          <w:sz w:val="20"/>
          <w:szCs w:val="20"/>
        </w:rPr>
        <w:t xml:space="preserve">Consideraciones sobre las iniciativas constitucionales </w:t>
      </w:r>
    </w:p>
    <w:p w14:paraId="2AC56ABA" w14:textId="4534CF9E" w:rsidR="007F3DBD" w:rsidRPr="00C32B89" w:rsidRDefault="00672929" w:rsidP="007F3DBD">
      <w:pPr>
        <w:pStyle w:val="Prrafodelista"/>
        <w:numPr>
          <w:ilvl w:val="0"/>
          <w:numId w:val="22"/>
        </w:numPr>
        <w:pBdr>
          <w:top w:val="nil"/>
          <w:left w:val="nil"/>
          <w:bottom w:val="nil"/>
          <w:right w:val="nil"/>
          <w:between w:val="nil"/>
        </w:pBdr>
        <w:spacing w:line="276" w:lineRule="auto"/>
        <w:ind w:right="115"/>
        <w:jc w:val="both"/>
        <w:rPr>
          <w:rFonts w:ascii="Verdana" w:eastAsia="Calibri" w:hAnsi="Verdana" w:cs="Calibri"/>
          <w:bCs/>
          <w:sz w:val="20"/>
          <w:szCs w:val="20"/>
        </w:rPr>
      </w:pPr>
      <w:r w:rsidRPr="00C32B89">
        <w:rPr>
          <w:rFonts w:ascii="Verdana" w:eastAsia="Calibri" w:hAnsi="Verdana" w:cs="Calibri"/>
          <w:bCs/>
          <w:sz w:val="20"/>
          <w:szCs w:val="20"/>
        </w:rPr>
        <w:t xml:space="preserve">Proyecto de Acto legislativo </w:t>
      </w:r>
      <w:r w:rsidR="000045D0" w:rsidRPr="00C32B89">
        <w:rPr>
          <w:rFonts w:ascii="Verdana" w:eastAsia="Calibri" w:hAnsi="Verdana" w:cs="Calibri"/>
          <w:bCs/>
          <w:sz w:val="20"/>
          <w:szCs w:val="20"/>
        </w:rPr>
        <w:t>156</w:t>
      </w:r>
      <w:r w:rsidRPr="00C32B89">
        <w:rPr>
          <w:rFonts w:ascii="Verdana" w:eastAsia="Calibri" w:hAnsi="Verdana" w:cs="Calibri"/>
          <w:bCs/>
          <w:sz w:val="20"/>
          <w:szCs w:val="20"/>
        </w:rPr>
        <w:t xml:space="preserve"> de 2022 Cámara </w:t>
      </w:r>
      <w:r w:rsidR="000045D0" w:rsidRPr="00C32B89">
        <w:rPr>
          <w:rFonts w:ascii="Verdana" w:eastAsia="Calibri" w:hAnsi="Verdana" w:cs="Calibri"/>
          <w:bCs/>
          <w:i/>
          <w:sz w:val="20"/>
          <w:szCs w:val="20"/>
        </w:rPr>
        <w:t>“por medio del cual se modifican</w:t>
      </w:r>
      <w:r w:rsidR="004800A8" w:rsidRPr="00C32B89">
        <w:rPr>
          <w:rFonts w:ascii="Verdana" w:eastAsia="Calibri" w:hAnsi="Verdana" w:cs="Calibri"/>
          <w:bCs/>
          <w:i/>
          <w:sz w:val="20"/>
          <w:szCs w:val="20"/>
        </w:rPr>
        <w:t xml:space="preserve"> los artículos 171 y 262 de la Constitución P</w:t>
      </w:r>
      <w:r w:rsidR="000045D0" w:rsidRPr="00C32B89">
        <w:rPr>
          <w:rFonts w:ascii="Verdana" w:eastAsia="Calibri" w:hAnsi="Verdana" w:cs="Calibri"/>
          <w:bCs/>
          <w:i/>
          <w:sz w:val="20"/>
          <w:szCs w:val="20"/>
        </w:rPr>
        <w:t>olítica de Colombia”,</w:t>
      </w:r>
    </w:p>
    <w:p w14:paraId="2B6C4E59" w14:textId="27C34659" w:rsidR="000045D0" w:rsidRPr="003C3F50" w:rsidRDefault="00672929" w:rsidP="007F3DBD">
      <w:pPr>
        <w:pStyle w:val="Prrafodelista"/>
        <w:numPr>
          <w:ilvl w:val="0"/>
          <w:numId w:val="22"/>
        </w:numPr>
        <w:pBdr>
          <w:top w:val="nil"/>
          <w:left w:val="nil"/>
          <w:bottom w:val="nil"/>
          <w:right w:val="nil"/>
          <w:between w:val="nil"/>
        </w:pBdr>
        <w:spacing w:line="276" w:lineRule="auto"/>
        <w:ind w:right="115"/>
        <w:jc w:val="both"/>
        <w:rPr>
          <w:rFonts w:ascii="Verdana" w:eastAsia="Calibri" w:hAnsi="Verdana" w:cs="Calibri"/>
          <w:bCs/>
          <w:sz w:val="20"/>
          <w:szCs w:val="20"/>
        </w:rPr>
      </w:pPr>
      <w:r w:rsidRPr="003C3F50">
        <w:rPr>
          <w:rFonts w:ascii="Verdana" w:eastAsia="Calibri" w:hAnsi="Verdana" w:cs="Calibri"/>
          <w:bCs/>
          <w:sz w:val="20"/>
          <w:szCs w:val="20"/>
        </w:rPr>
        <w:t xml:space="preserve">Proyecto de Acto legislativo </w:t>
      </w:r>
      <w:r w:rsidR="007F3DBD" w:rsidRPr="003C3F50">
        <w:rPr>
          <w:rFonts w:ascii="Verdana" w:eastAsia="Calibri" w:hAnsi="Verdana" w:cs="Calibri"/>
          <w:bCs/>
          <w:sz w:val="20"/>
          <w:szCs w:val="20"/>
        </w:rPr>
        <w:t>162</w:t>
      </w:r>
      <w:r w:rsidRPr="003C3F50">
        <w:rPr>
          <w:rFonts w:ascii="Verdana" w:eastAsia="Calibri" w:hAnsi="Verdana" w:cs="Calibri"/>
          <w:bCs/>
          <w:sz w:val="20"/>
          <w:szCs w:val="20"/>
        </w:rPr>
        <w:t xml:space="preserve"> de 2022 Cámara </w:t>
      </w:r>
      <w:r w:rsidR="000045D0" w:rsidRPr="003C3F50">
        <w:rPr>
          <w:rFonts w:ascii="Verdana" w:eastAsia="Calibri" w:hAnsi="Verdana" w:cs="Calibri"/>
          <w:bCs/>
          <w:i/>
          <w:sz w:val="20"/>
          <w:szCs w:val="20"/>
        </w:rPr>
        <w:t xml:space="preserve">“por medio del cual se </w:t>
      </w:r>
      <w:r w:rsidR="003C3F50" w:rsidRPr="003C3F50">
        <w:rPr>
          <w:rFonts w:ascii="Verdana" w:eastAsia="Calibri" w:hAnsi="Verdana" w:cs="Calibri"/>
          <w:bCs/>
          <w:i/>
          <w:sz w:val="20"/>
          <w:szCs w:val="20"/>
        </w:rPr>
        <w:t>modifica el artículo 171 de la C</w:t>
      </w:r>
      <w:r w:rsidR="000045D0" w:rsidRPr="003C3F50">
        <w:rPr>
          <w:rFonts w:ascii="Verdana" w:eastAsia="Calibri" w:hAnsi="Verdana" w:cs="Calibri"/>
          <w:bCs/>
          <w:i/>
          <w:sz w:val="20"/>
          <w:szCs w:val="20"/>
        </w:rPr>
        <w:t xml:space="preserve">onstitución </w:t>
      </w:r>
      <w:r w:rsidR="003C3F50" w:rsidRPr="003C3F50">
        <w:rPr>
          <w:rFonts w:ascii="Verdana" w:eastAsia="Calibri" w:hAnsi="Verdana" w:cs="Calibri"/>
          <w:bCs/>
          <w:i/>
          <w:sz w:val="20"/>
          <w:szCs w:val="20"/>
        </w:rPr>
        <w:t>P</w:t>
      </w:r>
      <w:r w:rsidR="000045D0" w:rsidRPr="003C3F50">
        <w:rPr>
          <w:rFonts w:ascii="Verdana" w:eastAsia="Calibri" w:hAnsi="Verdana" w:cs="Calibri"/>
          <w:bCs/>
          <w:i/>
          <w:sz w:val="20"/>
          <w:szCs w:val="20"/>
        </w:rPr>
        <w:t>olítica de C</w:t>
      </w:r>
      <w:r w:rsidR="003C3F50" w:rsidRPr="003C3F50">
        <w:rPr>
          <w:rFonts w:ascii="Verdana" w:eastAsia="Calibri" w:hAnsi="Verdana" w:cs="Calibri"/>
          <w:bCs/>
          <w:i/>
          <w:sz w:val="20"/>
          <w:szCs w:val="20"/>
        </w:rPr>
        <w:t>olombia con el fin de crear la Circunscripción Nacional E</w:t>
      </w:r>
      <w:r w:rsidR="000045D0" w:rsidRPr="003C3F50">
        <w:rPr>
          <w:rFonts w:ascii="Verdana" w:eastAsia="Calibri" w:hAnsi="Verdana" w:cs="Calibri"/>
          <w:bCs/>
          <w:i/>
          <w:sz w:val="20"/>
          <w:szCs w:val="20"/>
        </w:rPr>
        <w:t>special para comunidades y</w:t>
      </w:r>
      <w:r w:rsidR="003C3F50" w:rsidRPr="003C3F50">
        <w:rPr>
          <w:rFonts w:ascii="Verdana" w:eastAsia="Calibri" w:hAnsi="Verdana" w:cs="Calibri"/>
          <w:bCs/>
          <w:i/>
          <w:sz w:val="20"/>
          <w:szCs w:val="20"/>
        </w:rPr>
        <w:t xml:space="preserve"> pueblos afrocolombianos en el Senado de la R</w:t>
      </w:r>
      <w:r w:rsidR="000045D0" w:rsidRPr="003C3F50">
        <w:rPr>
          <w:rFonts w:ascii="Verdana" w:eastAsia="Calibri" w:hAnsi="Verdana" w:cs="Calibri"/>
          <w:bCs/>
          <w:i/>
          <w:sz w:val="20"/>
          <w:szCs w:val="20"/>
        </w:rPr>
        <w:t>epública”</w:t>
      </w:r>
    </w:p>
    <w:p w14:paraId="5084DB87" w14:textId="7506784E" w:rsidR="00B5425A" w:rsidRPr="00C91CE2" w:rsidRDefault="00B5425A" w:rsidP="007F3DBD">
      <w:pPr>
        <w:pStyle w:val="Prrafodelista"/>
        <w:numPr>
          <w:ilvl w:val="0"/>
          <w:numId w:val="13"/>
        </w:numPr>
        <w:pBdr>
          <w:top w:val="nil"/>
          <w:left w:val="nil"/>
          <w:bottom w:val="nil"/>
          <w:right w:val="nil"/>
          <w:between w:val="nil"/>
        </w:pBdr>
        <w:spacing w:line="276" w:lineRule="auto"/>
        <w:ind w:right="115"/>
        <w:jc w:val="both"/>
        <w:rPr>
          <w:rFonts w:ascii="Verdana" w:eastAsia="Calibri" w:hAnsi="Verdana" w:cs="Calibri"/>
          <w:bCs/>
          <w:sz w:val="20"/>
          <w:szCs w:val="20"/>
        </w:rPr>
      </w:pPr>
      <w:r w:rsidRPr="00C91CE2">
        <w:rPr>
          <w:rFonts w:ascii="Verdana" w:eastAsia="Calibri" w:hAnsi="Verdana" w:cs="Calibri"/>
          <w:bCs/>
          <w:sz w:val="20"/>
          <w:szCs w:val="20"/>
        </w:rPr>
        <w:t>Pliego de modificaciones</w:t>
      </w:r>
    </w:p>
    <w:p w14:paraId="179DA62F" w14:textId="27CECFE7" w:rsidR="00F878D3" w:rsidRPr="002455DC" w:rsidRDefault="0006442C" w:rsidP="002455DC">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455DC">
        <w:rPr>
          <w:rFonts w:ascii="Verdana" w:eastAsia="Calibri" w:hAnsi="Verdana" w:cs="Calibri"/>
          <w:bCs/>
          <w:sz w:val="20"/>
          <w:szCs w:val="20"/>
        </w:rPr>
        <w:t>Competencia del Congreso</w:t>
      </w:r>
      <w:r w:rsidR="00672929" w:rsidRPr="002455DC">
        <w:rPr>
          <w:rFonts w:ascii="Verdana" w:eastAsia="Calibri" w:hAnsi="Verdana" w:cs="Calibri"/>
          <w:bCs/>
          <w:sz w:val="20"/>
          <w:szCs w:val="20"/>
        </w:rPr>
        <w:t xml:space="preserve"> de la República </w:t>
      </w:r>
    </w:p>
    <w:p w14:paraId="6EBCA10C" w14:textId="1DFD58A5" w:rsidR="005B598C" w:rsidRPr="002455DC" w:rsidRDefault="00410299"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455DC">
        <w:rPr>
          <w:rFonts w:ascii="Verdana" w:eastAsia="Calibri" w:hAnsi="Verdana" w:cs="Calibri"/>
          <w:bCs/>
          <w:sz w:val="20"/>
          <w:szCs w:val="20"/>
        </w:rPr>
        <w:t>Conflictos de Interés</w:t>
      </w:r>
    </w:p>
    <w:p w14:paraId="1E67F89A" w14:textId="466BED06" w:rsidR="009D3B87" w:rsidRPr="002455DC" w:rsidRDefault="00410299"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455DC">
        <w:rPr>
          <w:rFonts w:ascii="Verdana" w:eastAsia="Calibri" w:hAnsi="Verdana" w:cs="Calibri"/>
          <w:bCs/>
          <w:sz w:val="20"/>
          <w:szCs w:val="20"/>
        </w:rPr>
        <w:t>Proposición</w:t>
      </w:r>
    </w:p>
    <w:p w14:paraId="21DE2B60" w14:textId="763601AF" w:rsidR="009D3B87" w:rsidRPr="002455DC" w:rsidRDefault="009D3B87"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455DC">
        <w:rPr>
          <w:rFonts w:ascii="Verdana" w:eastAsia="Calibri" w:hAnsi="Verdana" w:cs="Calibri"/>
          <w:bCs/>
          <w:sz w:val="20"/>
          <w:szCs w:val="20"/>
        </w:rPr>
        <w:t xml:space="preserve">Texto propuesto para primer debate </w:t>
      </w:r>
      <w:r w:rsidR="00D037AC" w:rsidRPr="002455DC">
        <w:rPr>
          <w:rFonts w:ascii="Verdana" w:eastAsia="Calibri" w:hAnsi="Verdana" w:cs="Calibri"/>
          <w:bCs/>
          <w:sz w:val="20"/>
          <w:szCs w:val="20"/>
        </w:rPr>
        <w:t xml:space="preserve">en primera vuelta </w:t>
      </w:r>
    </w:p>
    <w:p w14:paraId="7F816033" w14:textId="2EC8A424" w:rsidR="00F20154" w:rsidRPr="007A7414" w:rsidRDefault="00F20154" w:rsidP="004260E7">
      <w:pPr>
        <w:pStyle w:val="Prrafodelista"/>
        <w:pBdr>
          <w:top w:val="nil"/>
          <w:left w:val="nil"/>
          <w:bottom w:val="nil"/>
          <w:right w:val="nil"/>
          <w:between w:val="nil"/>
        </w:pBdr>
        <w:spacing w:line="276" w:lineRule="auto"/>
        <w:ind w:left="360" w:right="115"/>
        <w:rPr>
          <w:rFonts w:ascii="Verdana" w:eastAsia="Calibri" w:hAnsi="Verdana" w:cs="Calibri"/>
          <w:bCs/>
          <w:sz w:val="20"/>
          <w:szCs w:val="20"/>
        </w:rPr>
      </w:pPr>
    </w:p>
    <w:p w14:paraId="624DC85A" w14:textId="77777777" w:rsidR="00F54581" w:rsidRPr="007A7414" w:rsidRDefault="00F54581" w:rsidP="004260E7">
      <w:pPr>
        <w:pStyle w:val="Prrafodelista"/>
        <w:pBdr>
          <w:top w:val="nil"/>
          <w:left w:val="nil"/>
          <w:bottom w:val="nil"/>
          <w:right w:val="nil"/>
          <w:between w:val="nil"/>
        </w:pBdr>
        <w:spacing w:line="276" w:lineRule="auto"/>
        <w:ind w:left="360" w:right="115"/>
        <w:rPr>
          <w:rFonts w:ascii="Verdana" w:eastAsia="Calibri" w:hAnsi="Verdana" w:cs="Calibri"/>
          <w:bCs/>
          <w:sz w:val="20"/>
          <w:szCs w:val="20"/>
        </w:rPr>
      </w:pPr>
    </w:p>
    <w:p w14:paraId="313353CE" w14:textId="57746F36" w:rsidR="00F54581" w:rsidRPr="007A7414" w:rsidRDefault="00E7685C" w:rsidP="00216036">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sz w:val="20"/>
          <w:szCs w:val="20"/>
        </w:rPr>
      </w:pPr>
      <w:r w:rsidRPr="007A7414">
        <w:rPr>
          <w:rFonts w:ascii="Verdana" w:eastAsia="Calibri" w:hAnsi="Verdana" w:cs="Calibri"/>
          <w:b/>
          <w:sz w:val="20"/>
          <w:szCs w:val="20"/>
        </w:rPr>
        <w:t xml:space="preserve">TRÁMITE LEGISLATIVO </w:t>
      </w:r>
    </w:p>
    <w:p w14:paraId="739B984F" w14:textId="7D17A717" w:rsidR="00EC7938" w:rsidRDefault="00216036" w:rsidP="00216036">
      <w:pPr>
        <w:pBdr>
          <w:top w:val="nil"/>
          <w:left w:val="nil"/>
          <w:bottom w:val="nil"/>
          <w:right w:val="nil"/>
          <w:between w:val="nil"/>
        </w:pBdr>
        <w:spacing w:line="276" w:lineRule="auto"/>
        <w:ind w:right="115"/>
        <w:jc w:val="both"/>
        <w:rPr>
          <w:rFonts w:ascii="Verdana" w:eastAsia="Calibri" w:hAnsi="Verdana" w:cs="Calibri"/>
          <w:bCs/>
          <w:sz w:val="20"/>
          <w:szCs w:val="20"/>
        </w:rPr>
      </w:pPr>
      <w:r w:rsidRPr="007A7414">
        <w:rPr>
          <w:rFonts w:ascii="Verdana" w:eastAsia="Calibri" w:hAnsi="Verdana" w:cs="Calibri"/>
          <w:bCs/>
          <w:sz w:val="20"/>
          <w:szCs w:val="20"/>
        </w:rPr>
        <w:t xml:space="preserve">El proyecto de acto legislativo 156 de 2022 Cámara </w:t>
      </w:r>
      <w:r w:rsidR="003B7431" w:rsidRPr="007A7414">
        <w:rPr>
          <w:rFonts w:ascii="Verdana" w:eastAsia="Calibri" w:hAnsi="Verdana" w:cs="Calibri"/>
          <w:bCs/>
          <w:sz w:val="20"/>
          <w:szCs w:val="20"/>
        </w:rPr>
        <w:t>“Por medio del cual se modifican</w:t>
      </w:r>
      <w:r w:rsidR="00741BE6">
        <w:rPr>
          <w:rFonts w:ascii="Verdana" w:eastAsia="Calibri" w:hAnsi="Verdana" w:cs="Calibri"/>
          <w:bCs/>
          <w:sz w:val="20"/>
          <w:szCs w:val="20"/>
        </w:rPr>
        <w:t xml:space="preserve"> los artículos 171 y 262 de la Constitución P</w:t>
      </w:r>
      <w:r w:rsidR="003B7431" w:rsidRPr="007A7414">
        <w:rPr>
          <w:rFonts w:ascii="Verdana" w:eastAsia="Calibri" w:hAnsi="Verdana" w:cs="Calibri"/>
          <w:bCs/>
          <w:sz w:val="20"/>
          <w:szCs w:val="20"/>
        </w:rPr>
        <w:t xml:space="preserve">olítica” fue radicado </w:t>
      </w:r>
      <w:r w:rsidR="00AB56EA" w:rsidRPr="007A7414">
        <w:rPr>
          <w:rFonts w:ascii="Verdana" w:eastAsia="Calibri" w:hAnsi="Verdana" w:cs="Calibri"/>
          <w:bCs/>
          <w:sz w:val="20"/>
          <w:szCs w:val="20"/>
        </w:rPr>
        <w:t xml:space="preserve">el pasado 24 de agosto en la </w:t>
      </w:r>
      <w:r w:rsidR="00B4148D" w:rsidRPr="007A7414">
        <w:rPr>
          <w:rFonts w:ascii="Verdana" w:eastAsia="Calibri" w:hAnsi="Verdana" w:cs="Calibri"/>
          <w:bCs/>
          <w:sz w:val="20"/>
          <w:szCs w:val="20"/>
        </w:rPr>
        <w:t xml:space="preserve">Secretaría General de la Cámara de Representantes </w:t>
      </w:r>
      <w:r w:rsidR="003B7431" w:rsidRPr="007A7414">
        <w:rPr>
          <w:rFonts w:ascii="Verdana" w:eastAsia="Calibri" w:hAnsi="Verdana" w:cs="Calibri"/>
          <w:bCs/>
          <w:sz w:val="20"/>
          <w:szCs w:val="20"/>
        </w:rPr>
        <w:t xml:space="preserve">por </w:t>
      </w:r>
      <w:r w:rsidR="00B4148D" w:rsidRPr="007A7414">
        <w:rPr>
          <w:rFonts w:ascii="Verdana" w:eastAsia="Calibri" w:hAnsi="Verdana" w:cs="Calibri"/>
          <w:bCs/>
          <w:sz w:val="20"/>
          <w:szCs w:val="20"/>
        </w:rPr>
        <w:t xml:space="preserve">las firmas de </w:t>
      </w:r>
      <w:r w:rsidR="003B7431" w:rsidRPr="007A7414">
        <w:rPr>
          <w:rFonts w:ascii="Verdana" w:eastAsia="Calibri" w:hAnsi="Verdana" w:cs="Calibri"/>
          <w:bCs/>
          <w:sz w:val="20"/>
          <w:szCs w:val="20"/>
        </w:rPr>
        <w:t>los senadores Didier Lobo Chinchilla</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Edgar Díaz Contreras</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Jorge Enrique Benedetti Martelo</w:t>
      </w:r>
      <w:r w:rsidR="00211A37" w:rsidRPr="007A7414">
        <w:rPr>
          <w:rFonts w:ascii="Verdana" w:eastAsia="Calibri" w:hAnsi="Verdana" w:cs="Calibri"/>
          <w:bCs/>
          <w:sz w:val="20"/>
          <w:szCs w:val="20"/>
        </w:rPr>
        <w:t>, José</w:t>
      </w:r>
      <w:r w:rsidR="003B7431" w:rsidRPr="007A7414">
        <w:rPr>
          <w:rFonts w:ascii="Verdana" w:eastAsia="Calibri" w:hAnsi="Verdana" w:cs="Calibri"/>
          <w:bCs/>
          <w:sz w:val="20"/>
          <w:szCs w:val="20"/>
        </w:rPr>
        <w:t xml:space="preserve"> Luis Pérez Oyuela</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 xml:space="preserve">Alejandro Alberto Vega Pérez </w:t>
      </w:r>
      <w:r w:rsidR="00211A37" w:rsidRPr="007A7414">
        <w:rPr>
          <w:rFonts w:ascii="Verdana" w:eastAsia="Calibri" w:hAnsi="Verdana" w:cs="Calibri"/>
          <w:bCs/>
          <w:sz w:val="20"/>
          <w:szCs w:val="20"/>
        </w:rPr>
        <w:t xml:space="preserve">y los Representantes a la Cámara </w:t>
      </w:r>
      <w:r w:rsidR="003B7431" w:rsidRPr="007A7414">
        <w:rPr>
          <w:rFonts w:ascii="Verdana" w:eastAsia="Calibri" w:hAnsi="Verdana" w:cs="Calibri"/>
          <w:bCs/>
          <w:sz w:val="20"/>
          <w:szCs w:val="20"/>
        </w:rPr>
        <w:t xml:space="preserve">Carlos Alberto Cuenca </w:t>
      </w:r>
      <w:proofErr w:type="spellStart"/>
      <w:r w:rsidR="003B7431" w:rsidRPr="007A7414">
        <w:rPr>
          <w:rFonts w:ascii="Verdana" w:eastAsia="Calibri" w:hAnsi="Verdana" w:cs="Calibri"/>
          <w:bCs/>
          <w:sz w:val="20"/>
          <w:szCs w:val="20"/>
        </w:rPr>
        <w:t>Chaux</w:t>
      </w:r>
      <w:proofErr w:type="spellEnd"/>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Hernando González</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Jaime Rodríguez Contreras</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Lina María Garrido Martín</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Modesto Enrique Aguilera Vides</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Betsy Judith Pérez Arango</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Javier Alexander Sánchez Reyes</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Álvaro Mauricio Londoño Lugo</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Hugo Alfonso Archila Suárez</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Germán Rogelio Rozo Anís</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Alexander Guarín Silva</w:t>
      </w:r>
      <w:r w:rsidR="00211A37" w:rsidRPr="007A7414">
        <w:rPr>
          <w:rFonts w:ascii="Verdana" w:eastAsia="Calibri" w:hAnsi="Verdana" w:cs="Calibri"/>
          <w:bCs/>
          <w:sz w:val="20"/>
          <w:szCs w:val="20"/>
        </w:rPr>
        <w:t xml:space="preserve">, </w:t>
      </w:r>
      <w:r w:rsidR="003B7431" w:rsidRPr="007A7414">
        <w:rPr>
          <w:rFonts w:ascii="Verdana" w:eastAsia="Calibri" w:hAnsi="Verdana" w:cs="Calibri"/>
          <w:bCs/>
          <w:sz w:val="20"/>
          <w:szCs w:val="20"/>
        </w:rPr>
        <w:t>Astrid Sánchez Montes De Oca</w:t>
      </w:r>
      <w:r w:rsidR="00211A37" w:rsidRPr="007A7414">
        <w:rPr>
          <w:rFonts w:ascii="Verdana" w:eastAsia="Calibri" w:hAnsi="Verdana" w:cs="Calibri"/>
          <w:bCs/>
          <w:sz w:val="20"/>
          <w:szCs w:val="20"/>
        </w:rPr>
        <w:t xml:space="preserve"> y el suscrito, Jorge Méndez Hernández</w:t>
      </w:r>
      <w:r w:rsidR="00B4148D" w:rsidRPr="007A7414">
        <w:rPr>
          <w:rFonts w:ascii="Verdana" w:eastAsia="Calibri" w:hAnsi="Verdana" w:cs="Calibri"/>
          <w:bCs/>
          <w:sz w:val="20"/>
          <w:szCs w:val="20"/>
        </w:rPr>
        <w:t xml:space="preserve">. </w:t>
      </w:r>
    </w:p>
    <w:p w14:paraId="0F7217F1" w14:textId="270D3253" w:rsidR="00743F00" w:rsidRDefault="00743F00" w:rsidP="00216036">
      <w:pPr>
        <w:pBdr>
          <w:top w:val="nil"/>
          <w:left w:val="nil"/>
          <w:bottom w:val="nil"/>
          <w:right w:val="nil"/>
          <w:between w:val="nil"/>
        </w:pBdr>
        <w:spacing w:line="276" w:lineRule="auto"/>
        <w:ind w:right="115"/>
        <w:jc w:val="both"/>
        <w:rPr>
          <w:rFonts w:ascii="Verdana" w:eastAsia="Calibri" w:hAnsi="Verdana" w:cs="Calibri"/>
          <w:bCs/>
          <w:sz w:val="20"/>
          <w:szCs w:val="20"/>
        </w:rPr>
      </w:pPr>
    </w:p>
    <w:p w14:paraId="40504F5A" w14:textId="423314F4" w:rsidR="00743F00" w:rsidRPr="00743F00" w:rsidRDefault="00743F00" w:rsidP="00743F00">
      <w:pPr>
        <w:pBdr>
          <w:top w:val="nil"/>
          <w:left w:val="nil"/>
          <w:bottom w:val="nil"/>
          <w:right w:val="nil"/>
          <w:between w:val="nil"/>
        </w:pBdr>
        <w:spacing w:line="276" w:lineRule="auto"/>
        <w:ind w:right="115"/>
        <w:jc w:val="both"/>
        <w:rPr>
          <w:rFonts w:ascii="Verdana" w:eastAsia="Calibri" w:hAnsi="Verdana" w:cs="Calibri"/>
          <w:bCs/>
          <w:sz w:val="20"/>
          <w:szCs w:val="20"/>
        </w:rPr>
      </w:pPr>
      <w:r>
        <w:rPr>
          <w:rFonts w:ascii="Verdana" w:eastAsia="Calibri" w:hAnsi="Verdana" w:cs="Calibri"/>
          <w:bCs/>
          <w:sz w:val="20"/>
          <w:szCs w:val="20"/>
        </w:rPr>
        <w:t>S</w:t>
      </w:r>
      <w:r w:rsidRPr="00743F00">
        <w:rPr>
          <w:rFonts w:ascii="Verdana" w:eastAsia="Calibri" w:hAnsi="Verdana" w:cs="Calibri"/>
          <w:bCs/>
          <w:sz w:val="20"/>
          <w:szCs w:val="20"/>
        </w:rPr>
        <w:t xml:space="preserve">obre la idea de curules en el Senado de la República para los departamentos con baja densidad poblacional, se han presentado cerca de once  Proyectos de Acto Legislativo, entre ellos el 200 del 2016 Cámara, 004 del 2015 Cámara, 297 del 2013 Cámara, 257 del 2007 Cámara, 008 del 2008 Cámara, 005 del 2005 Cámara, y 011 de 1998 Senado; así como diversas proposiciones para reformar el orden político colombiano, todas y cada una de las propuestas han sido archivadas, bien sea por solicitud expresa de los </w:t>
      </w:r>
      <w:r w:rsidRPr="00743F00">
        <w:rPr>
          <w:rFonts w:ascii="Verdana" w:eastAsia="Calibri" w:hAnsi="Verdana" w:cs="Calibri"/>
          <w:bCs/>
          <w:sz w:val="20"/>
          <w:szCs w:val="20"/>
        </w:rPr>
        <w:lastRenderedPageBreak/>
        <w:t>senadores a cargo de las ponencias en Senado, o por falta de trámite, generalmente en la cámara de Senado.</w:t>
      </w:r>
    </w:p>
    <w:p w14:paraId="2EAC2DA1" w14:textId="77777777" w:rsidR="00EC7938" w:rsidRPr="007A7414" w:rsidRDefault="00EC7938" w:rsidP="00216036">
      <w:pPr>
        <w:pBdr>
          <w:top w:val="nil"/>
          <w:left w:val="nil"/>
          <w:bottom w:val="nil"/>
          <w:right w:val="nil"/>
          <w:between w:val="nil"/>
        </w:pBdr>
        <w:spacing w:line="276" w:lineRule="auto"/>
        <w:ind w:right="115"/>
        <w:jc w:val="both"/>
        <w:rPr>
          <w:rFonts w:ascii="Verdana" w:eastAsia="Calibri" w:hAnsi="Verdana" w:cs="Calibri"/>
          <w:bCs/>
          <w:sz w:val="20"/>
          <w:szCs w:val="20"/>
        </w:rPr>
      </w:pPr>
    </w:p>
    <w:p w14:paraId="008D3AC8" w14:textId="56BA3A40" w:rsidR="00216036" w:rsidRPr="007A7414" w:rsidRDefault="00EC7938" w:rsidP="00216036">
      <w:pPr>
        <w:pBdr>
          <w:top w:val="nil"/>
          <w:left w:val="nil"/>
          <w:bottom w:val="nil"/>
          <w:right w:val="nil"/>
          <w:between w:val="nil"/>
        </w:pBdr>
        <w:spacing w:line="276" w:lineRule="auto"/>
        <w:ind w:right="115"/>
        <w:jc w:val="both"/>
        <w:rPr>
          <w:rFonts w:ascii="Verdana" w:eastAsia="Calibri" w:hAnsi="Verdana" w:cs="Calibri"/>
          <w:bCs/>
          <w:sz w:val="20"/>
          <w:szCs w:val="20"/>
        </w:rPr>
      </w:pPr>
      <w:r w:rsidRPr="007A7414">
        <w:rPr>
          <w:rFonts w:ascii="Verdana" w:eastAsia="Calibri" w:hAnsi="Verdana" w:cs="Calibri"/>
          <w:bCs/>
          <w:sz w:val="20"/>
          <w:szCs w:val="20"/>
        </w:rPr>
        <w:t xml:space="preserve">De otra parte, el proyecto de acto legislativo 162 de 2022 Cámara “Por medio del cual se </w:t>
      </w:r>
      <w:r w:rsidR="00741BE6">
        <w:rPr>
          <w:rFonts w:ascii="Verdana" w:eastAsia="Calibri" w:hAnsi="Verdana" w:cs="Calibri"/>
          <w:bCs/>
          <w:sz w:val="20"/>
          <w:szCs w:val="20"/>
        </w:rPr>
        <w:t>modifica el artículo 171 de la Constitución P</w:t>
      </w:r>
      <w:r w:rsidRPr="007A7414">
        <w:rPr>
          <w:rFonts w:ascii="Verdana" w:eastAsia="Calibri" w:hAnsi="Verdana" w:cs="Calibri"/>
          <w:bCs/>
          <w:sz w:val="20"/>
          <w:szCs w:val="20"/>
        </w:rPr>
        <w:t>olítica de C</w:t>
      </w:r>
      <w:r w:rsidR="00741BE6">
        <w:rPr>
          <w:rFonts w:ascii="Verdana" w:eastAsia="Calibri" w:hAnsi="Verdana" w:cs="Calibri"/>
          <w:bCs/>
          <w:sz w:val="20"/>
          <w:szCs w:val="20"/>
        </w:rPr>
        <w:t>olombia con el fin de crear la Circunscripción Nacional E</w:t>
      </w:r>
      <w:r w:rsidRPr="007A7414">
        <w:rPr>
          <w:rFonts w:ascii="Verdana" w:eastAsia="Calibri" w:hAnsi="Verdana" w:cs="Calibri"/>
          <w:bCs/>
          <w:sz w:val="20"/>
          <w:szCs w:val="20"/>
        </w:rPr>
        <w:t>special para las comunidades y</w:t>
      </w:r>
      <w:r w:rsidR="00741BE6">
        <w:rPr>
          <w:rFonts w:ascii="Verdana" w:eastAsia="Calibri" w:hAnsi="Verdana" w:cs="Calibri"/>
          <w:bCs/>
          <w:sz w:val="20"/>
          <w:szCs w:val="20"/>
        </w:rPr>
        <w:t xml:space="preserve"> pueblos afrocolombianos en el S</w:t>
      </w:r>
      <w:r w:rsidRPr="007A7414">
        <w:rPr>
          <w:rFonts w:ascii="Verdana" w:eastAsia="Calibri" w:hAnsi="Verdana" w:cs="Calibri"/>
          <w:bCs/>
          <w:sz w:val="20"/>
          <w:szCs w:val="20"/>
        </w:rPr>
        <w:t xml:space="preserve">enado de la Republica” </w:t>
      </w:r>
      <w:r w:rsidR="005F4078" w:rsidRPr="007A7414">
        <w:rPr>
          <w:rFonts w:ascii="Verdana" w:eastAsia="Calibri" w:hAnsi="Verdana" w:cs="Calibri"/>
          <w:bCs/>
          <w:sz w:val="20"/>
          <w:szCs w:val="20"/>
        </w:rPr>
        <w:t xml:space="preserve">fue radicado el 30 de agosto de la anualidad por la Senadora Piedad </w:t>
      </w:r>
      <w:proofErr w:type="spellStart"/>
      <w:r w:rsidR="005F4078" w:rsidRPr="007A7414">
        <w:rPr>
          <w:rFonts w:ascii="Verdana" w:eastAsia="Calibri" w:hAnsi="Verdana" w:cs="Calibri"/>
          <w:bCs/>
          <w:sz w:val="20"/>
          <w:szCs w:val="20"/>
        </w:rPr>
        <w:t>Esneda</w:t>
      </w:r>
      <w:proofErr w:type="spellEnd"/>
      <w:r w:rsidR="005F4078" w:rsidRPr="007A7414">
        <w:rPr>
          <w:rFonts w:ascii="Verdana" w:eastAsia="Calibri" w:hAnsi="Verdana" w:cs="Calibri"/>
          <w:bCs/>
          <w:sz w:val="20"/>
          <w:szCs w:val="20"/>
        </w:rPr>
        <w:t xml:space="preserve"> Córdoba Ruiz y los Representantes a la Cámara Ana Rogelia Monsalve Álvarez, Gerson </w:t>
      </w:r>
      <w:proofErr w:type="spellStart"/>
      <w:r w:rsidR="005F4078" w:rsidRPr="007A7414">
        <w:rPr>
          <w:rFonts w:ascii="Verdana" w:eastAsia="Calibri" w:hAnsi="Verdana" w:cs="Calibri"/>
          <w:bCs/>
          <w:sz w:val="20"/>
          <w:szCs w:val="20"/>
        </w:rPr>
        <w:t>Lisímaco</w:t>
      </w:r>
      <w:proofErr w:type="spellEnd"/>
      <w:r w:rsidR="005F4078" w:rsidRPr="007A7414">
        <w:rPr>
          <w:rFonts w:ascii="Verdana" w:eastAsia="Calibri" w:hAnsi="Verdana" w:cs="Calibri"/>
          <w:bCs/>
          <w:sz w:val="20"/>
          <w:szCs w:val="20"/>
        </w:rPr>
        <w:t xml:space="preserve"> Montaño </w:t>
      </w:r>
      <w:proofErr w:type="spellStart"/>
      <w:r w:rsidR="005F4078" w:rsidRPr="007A7414">
        <w:rPr>
          <w:rFonts w:ascii="Verdana" w:eastAsia="Calibri" w:hAnsi="Verdana" w:cs="Calibri"/>
          <w:bCs/>
          <w:sz w:val="20"/>
          <w:szCs w:val="20"/>
        </w:rPr>
        <w:t>Arizala</w:t>
      </w:r>
      <w:proofErr w:type="spellEnd"/>
      <w:r w:rsidR="005F4078" w:rsidRPr="007A7414">
        <w:rPr>
          <w:rFonts w:ascii="Verdana" w:eastAsia="Calibri" w:hAnsi="Verdana" w:cs="Calibri"/>
          <w:bCs/>
          <w:sz w:val="20"/>
          <w:szCs w:val="20"/>
        </w:rPr>
        <w:t xml:space="preserve">, Susana Gómez Castaño, </w:t>
      </w:r>
      <w:proofErr w:type="spellStart"/>
      <w:r w:rsidR="005F4078" w:rsidRPr="007A7414">
        <w:rPr>
          <w:rFonts w:ascii="Verdana" w:eastAsia="Calibri" w:hAnsi="Verdana" w:cs="Calibri"/>
          <w:bCs/>
          <w:sz w:val="20"/>
          <w:szCs w:val="20"/>
        </w:rPr>
        <w:t>Gersel</w:t>
      </w:r>
      <w:proofErr w:type="spellEnd"/>
      <w:r w:rsidR="005F4078" w:rsidRPr="007A7414">
        <w:rPr>
          <w:rFonts w:ascii="Verdana" w:eastAsia="Calibri" w:hAnsi="Verdana" w:cs="Calibri"/>
          <w:bCs/>
          <w:sz w:val="20"/>
          <w:szCs w:val="20"/>
        </w:rPr>
        <w:t xml:space="preserve"> Luis Pérez </w:t>
      </w:r>
      <w:proofErr w:type="spellStart"/>
      <w:r w:rsidR="005F4078" w:rsidRPr="007A7414">
        <w:rPr>
          <w:rFonts w:ascii="Verdana" w:eastAsia="Calibri" w:hAnsi="Verdana" w:cs="Calibri"/>
          <w:bCs/>
          <w:sz w:val="20"/>
          <w:szCs w:val="20"/>
        </w:rPr>
        <w:t>Altamiranda</w:t>
      </w:r>
      <w:proofErr w:type="spellEnd"/>
      <w:r w:rsidR="005F4078" w:rsidRPr="007A7414">
        <w:rPr>
          <w:rFonts w:ascii="Verdana" w:eastAsia="Calibri" w:hAnsi="Verdana" w:cs="Calibri"/>
          <w:bCs/>
          <w:sz w:val="20"/>
          <w:szCs w:val="20"/>
        </w:rPr>
        <w:t xml:space="preserve">, James Hermenegildo Mosquera Torres, Cristóbal Caicedo Angulo, </w:t>
      </w:r>
      <w:proofErr w:type="spellStart"/>
      <w:r w:rsidR="005F4078" w:rsidRPr="007A7414">
        <w:rPr>
          <w:rFonts w:ascii="Verdana" w:eastAsia="Calibri" w:hAnsi="Verdana" w:cs="Calibri"/>
          <w:bCs/>
          <w:sz w:val="20"/>
          <w:szCs w:val="20"/>
        </w:rPr>
        <w:t>Jhoany</w:t>
      </w:r>
      <w:proofErr w:type="spellEnd"/>
      <w:r w:rsidR="005F4078" w:rsidRPr="007A7414">
        <w:rPr>
          <w:rFonts w:ascii="Verdana" w:eastAsia="Calibri" w:hAnsi="Verdana" w:cs="Calibri"/>
          <w:bCs/>
          <w:sz w:val="20"/>
          <w:szCs w:val="20"/>
        </w:rPr>
        <w:t xml:space="preserve"> Carlos Alberto Palacios Mosquera, </w:t>
      </w:r>
      <w:proofErr w:type="spellStart"/>
      <w:r w:rsidR="005F4078" w:rsidRPr="007A7414">
        <w:rPr>
          <w:rFonts w:ascii="Verdana" w:eastAsia="Calibri" w:hAnsi="Verdana" w:cs="Calibri"/>
          <w:bCs/>
          <w:sz w:val="20"/>
          <w:szCs w:val="20"/>
        </w:rPr>
        <w:t>Dorina</w:t>
      </w:r>
      <w:proofErr w:type="spellEnd"/>
      <w:r w:rsidR="005F4078" w:rsidRPr="007A7414">
        <w:rPr>
          <w:rFonts w:ascii="Verdana" w:eastAsia="Calibri" w:hAnsi="Verdana" w:cs="Calibri"/>
          <w:bCs/>
          <w:sz w:val="20"/>
          <w:szCs w:val="20"/>
        </w:rPr>
        <w:t xml:space="preserve"> Hernández Palomino, Astrid Sánchez Montes De Oca, Orlando Castillo Advincula, Jorge Eliécer Tamayo Marulanda y Marelen Castillo Torres. </w:t>
      </w:r>
    </w:p>
    <w:p w14:paraId="67B6289E" w14:textId="77777777" w:rsidR="005F4078" w:rsidRPr="007A7414" w:rsidRDefault="005F4078" w:rsidP="00216036">
      <w:pPr>
        <w:pBdr>
          <w:top w:val="nil"/>
          <w:left w:val="nil"/>
          <w:bottom w:val="nil"/>
          <w:right w:val="nil"/>
          <w:between w:val="nil"/>
        </w:pBdr>
        <w:spacing w:line="276" w:lineRule="auto"/>
        <w:ind w:right="115"/>
        <w:jc w:val="both"/>
        <w:rPr>
          <w:rFonts w:ascii="Verdana" w:eastAsia="Calibri" w:hAnsi="Verdana" w:cs="Calibri"/>
          <w:bCs/>
          <w:sz w:val="20"/>
          <w:szCs w:val="20"/>
        </w:rPr>
      </w:pPr>
    </w:p>
    <w:p w14:paraId="793FD7D0" w14:textId="6918EBC7" w:rsidR="00C36BB2" w:rsidRPr="007A7414" w:rsidRDefault="00E55205" w:rsidP="00216036">
      <w:pPr>
        <w:pBdr>
          <w:top w:val="nil"/>
          <w:left w:val="nil"/>
          <w:bottom w:val="nil"/>
          <w:right w:val="nil"/>
          <w:between w:val="nil"/>
        </w:pBdr>
        <w:spacing w:line="276" w:lineRule="auto"/>
        <w:ind w:right="115"/>
        <w:jc w:val="both"/>
        <w:rPr>
          <w:rFonts w:ascii="Verdana" w:eastAsia="Calibri" w:hAnsi="Verdana" w:cs="Calibri"/>
          <w:bCs/>
          <w:sz w:val="20"/>
          <w:szCs w:val="20"/>
        </w:rPr>
      </w:pPr>
      <w:r w:rsidRPr="007A7414">
        <w:rPr>
          <w:rFonts w:ascii="Verdana" w:eastAsia="Calibri" w:hAnsi="Verdana" w:cs="Calibri"/>
          <w:bCs/>
          <w:sz w:val="20"/>
          <w:szCs w:val="20"/>
        </w:rPr>
        <w:t xml:space="preserve">Ambas iniciativas constitucionales por tratarse </w:t>
      </w:r>
      <w:r w:rsidR="00AD229F" w:rsidRPr="007A7414">
        <w:rPr>
          <w:rFonts w:ascii="Verdana" w:eastAsia="Calibri" w:hAnsi="Verdana" w:cs="Calibri"/>
          <w:bCs/>
          <w:sz w:val="20"/>
          <w:szCs w:val="20"/>
        </w:rPr>
        <w:t>de reformas a la Constitución Política fueron</w:t>
      </w:r>
      <w:r w:rsidR="004D0805" w:rsidRPr="007A7414">
        <w:rPr>
          <w:rFonts w:ascii="Verdana" w:eastAsia="Calibri" w:hAnsi="Verdana" w:cs="Calibri"/>
          <w:bCs/>
          <w:sz w:val="20"/>
          <w:szCs w:val="20"/>
        </w:rPr>
        <w:t xml:space="preserve"> asignadas</w:t>
      </w:r>
      <w:r w:rsidR="00AD229F" w:rsidRPr="007A7414">
        <w:rPr>
          <w:rFonts w:ascii="Verdana" w:eastAsia="Calibri" w:hAnsi="Verdana" w:cs="Calibri"/>
          <w:bCs/>
          <w:sz w:val="20"/>
          <w:szCs w:val="20"/>
        </w:rPr>
        <w:t xml:space="preserve"> a la Comisión Primera Constitucional Permanente</w:t>
      </w:r>
      <w:r w:rsidR="00741BE6">
        <w:rPr>
          <w:rFonts w:ascii="Verdana" w:eastAsia="Calibri" w:hAnsi="Verdana" w:cs="Calibri"/>
          <w:bCs/>
          <w:sz w:val="20"/>
          <w:szCs w:val="20"/>
        </w:rPr>
        <w:t xml:space="preserve"> de la Cámara de Representantes</w:t>
      </w:r>
      <w:r w:rsidR="00AD229F" w:rsidRPr="007A7414">
        <w:rPr>
          <w:rFonts w:ascii="Verdana" w:eastAsia="Calibri" w:hAnsi="Verdana" w:cs="Calibri"/>
          <w:bCs/>
          <w:sz w:val="20"/>
          <w:szCs w:val="20"/>
        </w:rPr>
        <w:t xml:space="preserve">, </w:t>
      </w:r>
      <w:r w:rsidR="00CA2957" w:rsidRPr="007A7414">
        <w:rPr>
          <w:rFonts w:ascii="Verdana" w:eastAsia="Calibri" w:hAnsi="Verdana" w:cs="Calibri"/>
          <w:bCs/>
          <w:sz w:val="20"/>
          <w:szCs w:val="20"/>
        </w:rPr>
        <w:t xml:space="preserve">quien a través de su Mesa Directiva decidió acumular ambos proyectos </w:t>
      </w:r>
      <w:r w:rsidR="00FC5328" w:rsidRPr="007A7414">
        <w:rPr>
          <w:rFonts w:ascii="Verdana" w:eastAsia="Calibri" w:hAnsi="Verdana" w:cs="Calibri"/>
          <w:bCs/>
          <w:sz w:val="20"/>
          <w:szCs w:val="20"/>
        </w:rPr>
        <w:t xml:space="preserve">y designar al suscrito como </w:t>
      </w:r>
      <w:r w:rsidR="00467701" w:rsidRPr="007A7414">
        <w:rPr>
          <w:rFonts w:ascii="Verdana" w:eastAsia="Calibri" w:hAnsi="Verdana" w:cs="Calibri"/>
          <w:bCs/>
          <w:sz w:val="20"/>
          <w:szCs w:val="20"/>
        </w:rPr>
        <w:t xml:space="preserve">ponente único mediante </w:t>
      </w:r>
      <w:r w:rsidR="00EB392B" w:rsidRPr="00741BE6">
        <w:rPr>
          <w:rFonts w:ascii="Verdana" w:eastAsia="Calibri" w:hAnsi="Verdana" w:cs="Calibri"/>
          <w:bCs/>
          <w:sz w:val="20"/>
          <w:szCs w:val="20"/>
        </w:rPr>
        <w:t xml:space="preserve">oficio </w:t>
      </w:r>
      <w:r w:rsidR="00741BE6" w:rsidRPr="00741BE6">
        <w:rPr>
          <w:rFonts w:ascii="Verdana" w:eastAsia="Calibri" w:hAnsi="Verdana" w:cs="Calibri"/>
          <w:bCs/>
          <w:sz w:val="20"/>
          <w:szCs w:val="20"/>
        </w:rPr>
        <w:t xml:space="preserve">C.P.C.P. </w:t>
      </w:r>
      <w:r w:rsidR="00EB392B" w:rsidRPr="00741BE6">
        <w:rPr>
          <w:rFonts w:ascii="Verdana" w:eastAsia="Calibri" w:hAnsi="Verdana" w:cs="Calibri"/>
          <w:bCs/>
          <w:sz w:val="20"/>
          <w:szCs w:val="20"/>
        </w:rPr>
        <w:t xml:space="preserve">3.1 </w:t>
      </w:r>
      <w:r w:rsidR="00832406" w:rsidRPr="00741BE6">
        <w:rPr>
          <w:rFonts w:ascii="Verdana" w:eastAsia="Calibri" w:hAnsi="Verdana" w:cs="Calibri"/>
          <w:bCs/>
          <w:sz w:val="20"/>
          <w:szCs w:val="20"/>
        </w:rPr>
        <w:t>–</w:t>
      </w:r>
      <w:r w:rsidR="00EB392B" w:rsidRPr="00741BE6">
        <w:rPr>
          <w:rFonts w:ascii="Verdana" w:eastAsia="Calibri" w:hAnsi="Verdana" w:cs="Calibri"/>
          <w:bCs/>
          <w:sz w:val="20"/>
          <w:szCs w:val="20"/>
        </w:rPr>
        <w:t xml:space="preserve"> 0</w:t>
      </w:r>
      <w:r w:rsidR="00832406" w:rsidRPr="00741BE6">
        <w:rPr>
          <w:rFonts w:ascii="Verdana" w:eastAsia="Calibri" w:hAnsi="Verdana" w:cs="Calibri"/>
          <w:bCs/>
          <w:sz w:val="20"/>
          <w:szCs w:val="20"/>
        </w:rPr>
        <w:t>263 – 2022</w:t>
      </w:r>
      <w:r w:rsidR="00832406" w:rsidRPr="007A7414">
        <w:rPr>
          <w:rFonts w:ascii="Verdana" w:eastAsia="Calibri" w:hAnsi="Verdana" w:cs="Calibri"/>
          <w:bCs/>
          <w:sz w:val="20"/>
          <w:szCs w:val="20"/>
        </w:rPr>
        <w:t xml:space="preserve">, a fin de rendir ponencia para primer debate en primera vuelta, por lo cual procederé </w:t>
      </w:r>
      <w:r w:rsidR="00561E78" w:rsidRPr="007A7414">
        <w:rPr>
          <w:rFonts w:ascii="Verdana" w:eastAsia="Calibri" w:hAnsi="Verdana" w:cs="Calibri"/>
          <w:bCs/>
          <w:sz w:val="20"/>
          <w:szCs w:val="20"/>
        </w:rPr>
        <w:t>a llevar a acabo tal mandato</w:t>
      </w:r>
      <w:r w:rsidR="00C36BB2" w:rsidRPr="007A7414">
        <w:rPr>
          <w:rFonts w:ascii="Verdana" w:eastAsia="Calibri" w:hAnsi="Verdana" w:cs="Calibri"/>
          <w:bCs/>
          <w:sz w:val="20"/>
          <w:szCs w:val="20"/>
        </w:rPr>
        <w:t xml:space="preserve">. </w:t>
      </w:r>
    </w:p>
    <w:p w14:paraId="269BD5B2" w14:textId="11B21E44" w:rsidR="005F4078" w:rsidRPr="007A7414" w:rsidRDefault="00561E78" w:rsidP="00216036">
      <w:pPr>
        <w:pBdr>
          <w:top w:val="nil"/>
          <w:left w:val="nil"/>
          <w:bottom w:val="nil"/>
          <w:right w:val="nil"/>
          <w:between w:val="nil"/>
        </w:pBdr>
        <w:spacing w:line="276" w:lineRule="auto"/>
        <w:ind w:right="115"/>
        <w:jc w:val="both"/>
        <w:rPr>
          <w:rFonts w:ascii="Verdana" w:eastAsia="Calibri" w:hAnsi="Verdana" w:cs="Calibri"/>
          <w:bCs/>
          <w:sz w:val="20"/>
          <w:szCs w:val="20"/>
        </w:rPr>
      </w:pPr>
      <w:r w:rsidRPr="007A7414">
        <w:rPr>
          <w:rFonts w:ascii="Verdana" w:eastAsia="Calibri" w:hAnsi="Verdana" w:cs="Calibri"/>
          <w:bCs/>
          <w:sz w:val="20"/>
          <w:szCs w:val="20"/>
        </w:rPr>
        <w:t xml:space="preserve"> </w:t>
      </w:r>
    </w:p>
    <w:p w14:paraId="2CB3F2C2" w14:textId="113165F5" w:rsidR="00F54581" w:rsidRPr="007A7414" w:rsidRDefault="00F54581" w:rsidP="00F54581">
      <w:pPr>
        <w:pStyle w:val="Prrafodelista"/>
        <w:numPr>
          <w:ilvl w:val="0"/>
          <w:numId w:val="6"/>
        </w:numPr>
        <w:pBdr>
          <w:top w:val="nil"/>
          <w:left w:val="nil"/>
          <w:bottom w:val="nil"/>
          <w:right w:val="nil"/>
          <w:between w:val="nil"/>
        </w:pBdr>
        <w:spacing w:line="276" w:lineRule="auto"/>
        <w:ind w:right="115"/>
        <w:rPr>
          <w:rFonts w:ascii="Verdana" w:eastAsia="Calibri" w:hAnsi="Verdana" w:cs="Calibri"/>
          <w:b/>
          <w:sz w:val="20"/>
          <w:szCs w:val="20"/>
        </w:rPr>
      </w:pPr>
      <w:r w:rsidRPr="007A7414">
        <w:rPr>
          <w:rFonts w:ascii="Verdana" w:eastAsia="Calibri" w:hAnsi="Verdana" w:cs="Calibri"/>
          <w:b/>
          <w:sz w:val="20"/>
          <w:szCs w:val="20"/>
        </w:rPr>
        <w:t xml:space="preserve">OBJETO </w:t>
      </w:r>
      <w:r w:rsidR="003562A5" w:rsidRPr="007A7414">
        <w:rPr>
          <w:rFonts w:ascii="Verdana" w:eastAsia="Calibri" w:hAnsi="Verdana" w:cs="Calibri"/>
          <w:b/>
          <w:sz w:val="20"/>
          <w:szCs w:val="20"/>
        </w:rPr>
        <w:t xml:space="preserve">Y CONTENIDO </w:t>
      </w:r>
    </w:p>
    <w:p w14:paraId="310F93C0" w14:textId="6384F428" w:rsidR="002B62AC" w:rsidRPr="007A7414" w:rsidRDefault="00064FE3" w:rsidP="00F0626D">
      <w:pPr>
        <w:pBdr>
          <w:top w:val="nil"/>
          <w:left w:val="nil"/>
          <w:bottom w:val="nil"/>
          <w:right w:val="nil"/>
          <w:between w:val="nil"/>
        </w:pBdr>
        <w:spacing w:line="276" w:lineRule="auto"/>
        <w:ind w:right="115"/>
        <w:jc w:val="both"/>
        <w:rPr>
          <w:rFonts w:ascii="Verdana" w:hAnsi="Verdana"/>
          <w:color w:val="000000"/>
          <w:sz w:val="20"/>
          <w:szCs w:val="20"/>
          <w:shd w:val="clear" w:color="auto" w:fill="FFFFFF"/>
        </w:rPr>
      </w:pPr>
      <w:r w:rsidRPr="007A7414">
        <w:rPr>
          <w:rFonts w:ascii="Verdana" w:hAnsi="Verdana"/>
          <w:color w:val="000000"/>
          <w:sz w:val="20"/>
          <w:szCs w:val="20"/>
          <w:shd w:val="clear" w:color="auto" w:fill="FFFFFF"/>
        </w:rPr>
        <w:t>El proyecto de Acto Legislativo 156 de 2022 Cámara</w:t>
      </w:r>
      <w:r w:rsidR="004167A0" w:rsidRPr="007A7414">
        <w:rPr>
          <w:rFonts w:ascii="Verdana" w:hAnsi="Verdana"/>
          <w:color w:val="000000"/>
          <w:sz w:val="20"/>
          <w:szCs w:val="20"/>
          <w:shd w:val="clear" w:color="auto" w:fill="FFFFFF"/>
        </w:rPr>
        <w:t xml:space="preserve"> </w:t>
      </w:r>
      <w:r w:rsidR="004167A0" w:rsidRPr="007A7414">
        <w:rPr>
          <w:rFonts w:ascii="Verdana" w:eastAsia="Calibri" w:hAnsi="Verdana" w:cs="Calibri"/>
          <w:bCs/>
          <w:sz w:val="20"/>
          <w:szCs w:val="20"/>
        </w:rPr>
        <w:t>“Por medio del cual se modifican</w:t>
      </w:r>
      <w:r w:rsidR="00741BE6">
        <w:rPr>
          <w:rFonts w:ascii="Verdana" w:eastAsia="Calibri" w:hAnsi="Verdana" w:cs="Calibri"/>
          <w:bCs/>
          <w:sz w:val="20"/>
          <w:szCs w:val="20"/>
        </w:rPr>
        <w:t xml:space="preserve"> los artículos 171 y 262 de la Constitución P</w:t>
      </w:r>
      <w:r w:rsidR="004167A0" w:rsidRPr="007A7414">
        <w:rPr>
          <w:rFonts w:ascii="Verdana" w:eastAsia="Calibri" w:hAnsi="Verdana" w:cs="Calibri"/>
          <w:bCs/>
          <w:sz w:val="20"/>
          <w:szCs w:val="20"/>
        </w:rPr>
        <w:t xml:space="preserve">olítica” </w:t>
      </w:r>
      <w:r w:rsidRPr="007A7414">
        <w:rPr>
          <w:rFonts w:ascii="Verdana" w:hAnsi="Verdana"/>
          <w:color w:val="000000"/>
          <w:sz w:val="20"/>
          <w:szCs w:val="20"/>
          <w:shd w:val="clear" w:color="auto" w:fill="FFFFFF"/>
        </w:rPr>
        <w:t xml:space="preserve">tiene por objeto suplir el vacío de representatividad soportado por los departamentos </w:t>
      </w:r>
      <w:r w:rsidR="00741BE6">
        <w:rPr>
          <w:rFonts w:ascii="Verdana" w:hAnsi="Verdana"/>
          <w:color w:val="000000"/>
          <w:sz w:val="20"/>
          <w:szCs w:val="20"/>
          <w:shd w:val="clear" w:color="auto" w:fill="FFFFFF"/>
        </w:rPr>
        <w:t>con menor densidad demográfica</w:t>
      </w:r>
      <w:r w:rsidRPr="007A7414">
        <w:rPr>
          <w:rFonts w:ascii="Verdana" w:hAnsi="Verdana"/>
          <w:color w:val="000000"/>
          <w:sz w:val="20"/>
          <w:szCs w:val="20"/>
          <w:shd w:val="clear" w:color="auto" w:fill="FFFFFF"/>
        </w:rPr>
        <w:t xml:space="preserve"> del Estado colombiano, considerando que estos no cuentan con congresistas que apoyen directamente iniciativas legislativas de importancia para ellos cuando se debaten en el Senado de la República. En consecuencia, </w:t>
      </w:r>
      <w:r w:rsidR="00741BE6">
        <w:rPr>
          <w:rFonts w:ascii="Verdana" w:hAnsi="Verdana"/>
          <w:color w:val="000000"/>
          <w:sz w:val="20"/>
          <w:szCs w:val="20"/>
          <w:shd w:val="clear" w:color="auto" w:fill="FFFFFF"/>
        </w:rPr>
        <w:t>muchos de estos proyectos legislativo o constitucionales</w:t>
      </w:r>
      <w:r w:rsidRPr="007A7414">
        <w:rPr>
          <w:rFonts w:ascii="Verdana" w:hAnsi="Verdana"/>
          <w:color w:val="000000"/>
          <w:sz w:val="20"/>
          <w:szCs w:val="20"/>
          <w:shd w:val="clear" w:color="auto" w:fill="FFFFFF"/>
        </w:rPr>
        <w:t xml:space="preserve"> son a</w:t>
      </w:r>
      <w:r w:rsidR="00741BE6">
        <w:rPr>
          <w:rFonts w:ascii="Verdana" w:hAnsi="Verdana"/>
          <w:color w:val="000000"/>
          <w:sz w:val="20"/>
          <w:szCs w:val="20"/>
          <w:shd w:val="clear" w:color="auto" w:fill="FFFFFF"/>
        </w:rPr>
        <w:t>rchivado</w:t>
      </w:r>
      <w:r w:rsidRPr="007A7414">
        <w:rPr>
          <w:rFonts w:ascii="Verdana" w:hAnsi="Verdana"/>
          <w:color w:val="000000"/>
          <w:sz w:val="20"/>
          <w:szCs w:val="20"/>
          <w:shd w:val="clear" w:color="auto" w:fill="FFFFFF"/>
        </w:rPr>
        <w:t>s por falta de impulso y por no contar con el apoyo suficiente para acudir al debate democrático.</w:t>
      </w:r>
      <w:r w:rsidR="00F0626D" w:rsidRPr="007A7414">
        <w:rPr>
          <w:rFonts w:ascii="Verdana" w:hAnsi="Verdana"/>
          <w:color w:val="000000"/>
          <w:sz w:val="20"/>
          <w:szCs w:val="20"/>
          <w:shd w:val="clear" w:color="auto" w:fill="FFFFFF"/>
        </w:rPr>
        <w:t xml:space="preserve"> </w:t>
      </w:r>
      <w:r w:rsidR="002B62AC" w:rsidRPr="007A7414">
        <w:rPr>
          <w:rFonts w:ascii="Verdana" w:hAnsi="Verdana"/>
          <w:color w:val="000000"/>
          <w:sz w:val="20"/>
          <w:szCs w:val="20"/>
          <w:shd w:val="clear" w:color="auto" w:fill="FFFFFF"/>
        </w:rPr>
        <w:t xml:space="preserve">De tal manera, a través de la iniciativa en cuestión se modifican los artículos 171 y 262 </w:t>
      </w:r>
      <w:r w:rsidR="00741BE6">
        <w:rPr>
          <w:rFonts w:ascii="Verdana" w:hAnsi="Verdana"/>
          <w:color w:val="000000"/>
          <w:sz w:val="20"/>
          <w:szCs w:val="20"/>
          <w:shd w:val="clear" w:color="auto" w:fill="FFFFFF"/>
        </w:rPr>
        <w:t>de la Carta Magna</w:t>
      </w:r>
      <w:r w:rsidR="00F0626D" w:rsidRPr="007A7414">
        <w:rPr>
          <w:rFonts w:ascii="Verdana" w:hAnsi="Verdana"/>
          <w:color w:val="000000"/>
          <w:sz w:val="20"/>
          <w:szCs w:val="20"/>
          <w:shd w:val="clear" w:color="auto" w:fill="FFFFFF"/>
        </w:rPr>
        <w:t xml:space="preserve">. </w:t>
      </w:r>
    </w:p>
    <w:p w14:paraId="4E21837C" w14:textId="77777777" w:rsidR="002B62AC" w:rsidRPr="007A7414" w:rsidRDefault="002B62AC" w:rsidP="004260E7">
      <w:pPr>
        <w:pBdr>
          <w:top w:val="nil"/>
          <w:left w:val="nil"/>
          <w:bottom w:val="nil"/>
          <w:right w:val="nil"/>
          <w:between w:val="nil"/>
        </w:pBdr>
        <w:spacing w:line="276" w:lineRule="auto"/>
        <w:ind w:right="115"/>
        <w:jc w:val="both"/>
        <w:rPr>
          <w:rFonts w:ascii="Verdana" w:hAnsi="Verdana"/>
          <w:color w:val="000000"/>
          <w:sz w:val="20"/>
          <w:szCs w:val="20"/>
          <w:shd w:val="clear" w:color="auto" w:fill="FFFFFF"/>
        </w:rPr>
      </w:pPr>
    </w:p>
    <w:p w14:paraId="714E1A25" w14:textId="27C14B5B" w:rsidR="002B62AC" w:rsidRPr="007A7414" w:rsidRDefault="002B62AC" w:rsidP="004260E7">
      <w:pPr>
        <w:pBdr>
          <w:top w:val="nil"/>
          <w:left w:val="nil"/>
          <w:bottom w:val="nil"/>
          <w:right w:val="nil"/>
          <w:between w:val="nil"/>
        </w:pBdr>
        <w:spacing w:line="276" w:lineRule="auto"/>
        <w:ind w:right="115"/>
        <w:jc w:val="both"/>
        <w:rPr>
          <w:rFonts w:ascii="Verdana" w:hAnsi="Verdana"/>
          <w:color w:val="000000"/>
          <w:sz w:val="20"/>
          <w:szCs w:val="20"/>
          <w:shd w:val="clear" w:color="auto" w:fill="FFFFFF"/>
        </w:rPr>
      </w:pPr>
      <w:r w:rsidRPr="007A7414">
        <w:rPr>
          <w:rFonts w:ascii="Verdana" w:hAnsi="Verdana"/>
          <w:color w:val="000000"/>
          <w:sz w:val="20"/>
          <w:szCs w:val="20"/>
          <w:shd w:val="clear" w:color="auto" w:fill="FFFFFF"/>
        </w:rPr>
        <w:t>Por otro lado</w:t>
      </w:r>
      <w:r w:rsidR="008764FC" w:rsidRPr="007A7414">
        <w:rPr>
          <w:rFonts w:ascii="Verdana" w:hAnsi="Verdana"/>
          <w:color w:val="000000"/>
          <w:sz w:val="20"/>
          <w:szCs w:val="20"/>
          <w:shd w:val="clear" w:color="auto" w:fill="FFFFFF"/>
        </w:rPr>
        <w:t xml:space="preserve">, el proyecto de Acto Legislativo </w:t>
      </w:r>
      <w:r w:rsidR="00CE0536" w:rsidRPr="007A7414">
        <w:rPr>
          <w:rFonts w:ascii="Verdana" w:hAnsi="Verdana"/>
          <w:color w:val="000000"/>
          <w:sz w:val="20"/>
          <w:szCs w:val="20"/>
          <w:shd w:val="clear" w:color="auto" w:fill="FFFFFF"/>
        </w:rPr>
        <w:t xml:space="preserve">162 de 2022 Cámara “por medio del cual se </w:t>
      </w:r>
      <w:r w:rsidR="00E426C2">
        <w:rPr>
          <w:rFonts w:ascii="Verdana" w:hAnsi="Verdana"/>
          <w:color w:val="000000"/>
          <w:sz w:val="20"/>
          <w:szCs w:val="20"/>
          <w:shd w:val="clear" w:color="auto" w:fill="FFFFFF"/>
        </w:rPr>
        <w:t>modifica el artículo 171 de la Constitución P</w:t>
      </w:r>
      <w:r w:rsidR="00CE0536" w:rsidRPr="007A7414">
        <w:rPr>
          <w:rFonts w:ascii="Verdana" w:hAnsi="Verdana"/>
          <w:color w:val="000000"/>
          <w:sz w:val="20"/>
          <w:szCs w:val="20"/>
          <w:shd w:val="clear" w:color="auto" w:fill="FFFFFF"/>
        </w:rPr>
        <w:t>olítica de Colombia con el fin de crear la circunscripción nacional especial para las comunidades y</w:t>
      </w:r>
      <w:r w:rsidR="00E426C2">
        <w:rPr>
          <w:rFonts w:ascii="Verdana" w:hAnsi="Verdana"/>
          <w:color w:val="000000"/>
          <w:sz w:val="20"/>
          <w:szCs w:val="20"/>
          <w:shd w:val="clear" w:color="auto" w:fill="FFFFFF"/>
        </w:rPr>
        <w:t xml:space="preserve"> pueblos afrocolombianos en el Senado de la R</w:t>
      </w:r>
      <w:r w:rsidR="00CE0536" w:rsidRPr="007A7414">
        <w:rPr>
          <w:rFonts w:ascii="Verdana" w:hAnsi="Verdana"/>
          <w:color w:val="000000"/>
          <w:sz w:val="20"/>
          <w:szCs w:val="20"/>
          <w:shd w:val="clear" w:color="auto" w:fill="FFFFFF"/>
        </w:rPr>
        <w:t xml:space="preserve">epública” tiene por objeto modificar el artículo 171 de la Constitución Política en aras de avanzar en la generación de condiciones de equidad e igualdad de las comunidades étnicas, reconociendo la necesidad de crear dos curules para pueblos y comunidades afrocolombianas, tal como ya está establecido para </w:t>
      </w:r>
      <w:r w:rsidR="00CE0536" w:rsidRPr="007A7414">
        <w:rPr>
          <w:rFonts w:ascii="Verdana" w:hAnsi="Verdana"/>
          <w:color w:val="000000"/>
          <w:sz w:val="20"/>
          <w:szCs w:val="20"/>
          <w:shd w:val="clear" w:color="auto" w:fill="FFFFFF"/>
        </w:rPr>
        <w:lastRenderedPageBreak/>
        <w:t>pueblos y comunidades indígenas</w:t>
      </w:r>
      <w:r w:rsidR="00096C5B" w:rsidRPr="007A7414">
        <w:rPr>
          <w:rFonts w:ascii="Verdana" w:hAnsi="Verdana"/>
          <w:color w:val="000000"/>
          <w:sz w:val="20"/>
          <w:szCs w:val="20"/>
          <w:shd w:val="clear" w:color="auto" w:fill="FFFFFF"/>
        </w:rPr>
        <w:t xml:space="preserve">. </w:t>
      </w:r>
    </w:p>
    <w:p w14:paraId="67BCFEA7" w14:textId="77777777" w:rsidR="00096C5B" w:rsidRPr="007A7414" w:rsidRDefault="00096C5B"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1AC294B" w14:textId="7DF71490" w:rsidR="00E7685C" w:rsidRPr="00743F00" w:rsidRDefault="00743F00" w:rsidP="00743F00">
      <w:pPr>
        <w:pStyle w:val="Prrafodelista"/>
        <w:numPr>
          <w:ilvl w:val="0"/>
          <w:numId w:val="6"/>
        </w:numPr>
        <w:rPr>
          <w:rFonts w:ascii="Verdana" w:eastAsia="Calibri" w:hAnsi="Verdana" w:cs="Calibri"/>
          <w:b/>
          <w:sz w:val="20"/>
          <w:szCs w:val="20"/>
        </w:rPr>
      </w:pPr>
      <w:r w:rsidRPr="00743F00">
        <w:rPr>
          <w:rFonts w:ascii="Verdana" w:eastAsia="Calibri" w:hAnsi="Verdana" w:cs="Calibri"/>
          <w:b/>
          <w:sz w:val="20"/>
          <w:szCs w:val="20"/>
        </w:rPr>
        <w:t xml:space="preserve">CONTEXTO HISTÓRICO </w:t>
      </w:r>
    </w:p>
    <w:p w14:paraId="64C39BFF" w14:textId="77777777" w:rsidR="003F39CC" w:rsidRPr="007A7414" w:rsidRDefault="003F39CC" w:rsidP="003F39CC">
      <w:pPr>
        <w:jc w:val="both"/>
        <w:rPr>
          <w:rFonts w:ascii="Verdana" w:hAnsi="Verdana"/>
          <w:sz w:val="20"/>
          <w:szCs w:val="20"/>
        </w:rPr>
      </w:pPr>
      <w:r w:rsidRPr="007A7414">
        <w:rPr>
          <w:rFonts w:ascii="Verdana" w:hAnsi="Verdana"/>
          <w:sz w:val="20"/>
          <w:szCs w:val="20"/>
        </w:rPr>
        <w:t>El artículo 93 de la Constitución Política de 1886, establecía lo siguiente:</w:t>
      </w:r>
    </w:p>
    <w:p w14:paraId="3C31E462" w14:textId="77777777" w:rsidR="003F4D28" w:rsidRPr="007A7414" w:rsidRDefault="003F4D28" w:rsidP="003F39CC">
      <w:pPr>
        <w:jc w:val="both"/>
        <w:rPr>
          <w:rFonts w:ascii="Verdana" w:hAnsi="Verdana"/>
          <w:sz w:val="20"/>
          <w:szCs w:val="20"/>
        </w:rPr>
      </w:pPr>
    </w:p>
    <w:p w14:paraId="7556226F" w14:textId="77777777" w:rsidR="003F4D28" w:rsidRPr="00743F00" w:rsidRDefault="003F39CC" w:rsidP="00743F00">
      <w:pPr>
        <w:ind w:left="720"/>
        <w:jc w:val="both"/>
        <w:rPr>
          <w:rFonts w:ascii="Verdana" w:hAnsi="Verdana"/>
          <w:i/>
          <w:sz w:val="20"/>
          <w:szCs w:val="20"/>
        </w:rPr>
      </w:pPr>
      <w:r w:rsidRPr="00743F00">
        <w:rPr>
          <w:rFonts w:ascii="Verdana" w:hAnsi="Verdana"/>
          <w:i/>
          <w:sz w:val="20"/>
          <w:szCs w:val="20"/>
        </w:rPr>
        <w:t>“El senado se compondrá de tantos miembros cuantos Senadores correspondan a los Departamentos, a razón de tres por Departamento.”</w:t>
      </w:r>
    </w:p>
    <w:p w14:paraId="6C58EAA7" w14:textId="77777777" w:rsidR="003F4D28" w:rsidRPr="007A7414" w:rsidRDefault="003F4D28" w:rsidP="003F4D28">
      <w:pPr>
        <w:jc w:val="both"/>
        <w:rPr>
          <w:rFonts w:ascii="Verdana" w:hAnsi="Verdana"/>
          <w:sz w:val="20"/>
          <w:szCs w:val="20"/>
        </w:rPr>
      </w:pPr>
    </w:p>
    <w:p w14:paraId="3F76C151" w14:textId="0473DFAF" w:rsidR="003F39CC" w:rsidRPr="007A7414" w:rsidRDefault="003F39CC" w:rsidP="003F4D28">
      <w:pPr>
        <w:jc w:val="both"/>
        <w:rPr>
          <w:rFonts w:ascii="Verdana" w:hAnsi="Verdana"/>
          <w:sz w:val="20"/>
          <w:szCs w:val="20"/>
        </w:rPr>
      </w:pPr>
      <w:r w:rsidRPr="007A7414">
        <w:rPr>
          <w:rFonts w:ascii="Verdana" w:hAnsi="Verdana"/>
          <w:sz w:val="20"/>
          <w:szCs w:val="20"/>
        </w:rPr>
        <w:t>Esta forma para elegir las curules del Senado de manera departamental, aseguraba una participación democrática e integral para todo el territorio nacional, de modo que era posible impulsar proyectos de ley beneficiosos para cada departamento del país.</w:t>
      </w:r>
    </w:p>
    <w:p w14:paraId="2D7A2EB7" w14:textId="77777777" w:rsidR="003F4D28" w:rsidRPr="007A7414" w:rsidRDefault="003F4D28" w:rsidP="003F4D28">
      <w:pPr>
        <w:jc w:val="both"/>
        <w:rPr>
          <w:rFonts w:ascii="Verdana" w:hAnsi="Verdana"/>
          <w:sz w:val="20"/>
          <w:szCs w:val="20"/>
        </w:rPr>
      </w:pPr>
    </w:p>
    <w:p w14:paraId="49E31A44" w14:textId="05BC8D02" w:rsidR="003F39CC" w:rsidRPr="007A7414" w:rsidRDefault="003F39CC" w:rsidP="003F4D28">
      <w:pPr>
        <w:jc w:val="both"/>
        <w:rPr>
          <w:rFonts w:ascii="Verdana" w:hAnsi="Verdana"/>
          <w:sz w:val="20"/>
          <w:szCs w:val="20"/>
        </w:rPr>
      </w:pPr>
      <w:r w:rsidRPr="007A7414">
        <w:rPr>
          <w:rFonts w:ascii="Verdana" w:hAnsi="Verdana"/>
          <w:sz w:val="20"/>
          <w:szCs w:val="20"/>
        </w:rPr>
        <w:t>Lo anterior, se deriva de la introducción de importantes reformas al Sistema Político Colombiano por parte de la Asamblea Nacional Constituyente de 1991, con la premisa de garantizar una apertura democrática y una mayor participación de fuerzas políticas distintas a las tradicionales; la circunscripción de Senado se transformó en nacional, eliminando toda posibilidad de existencia de representación directa para los departamentos con baja densidad poblacional.</w:t>
      </w:r>
    </w:p>
    <w:p w14:paraId="1C54A333" w14:textId="77777777" w:rsidR="003F4D28" w:rsidRPr="007A7414" w:rsidRDefault="003F4D28" w:rsidP="003F4D28">
      <w:pPr>
        <w:jc w:val="both"/>
        <w:rPr>
          <w:rFonts w:ascii="Verdana" w:hAnsi="Verdana"/>
          <w:sz w:val="20"/>
          <w:szCs w:val="20"/>
        </w:rPr>
      </w:pPr>
    </w:p>
    <w:p w14:paraId="28737460" w14:textId="0ADCD6F2" w:rsidR="003F39CC" w:rsidRPr="007A7414" w:rsidRDefault="003F39CC" w:rsidP="003F4D28">
      <w:pPr>
        <w:jc w:val="both"/>
        <w:rPr>
          <w:rFonts w:ascii="Verdana" w:hAnsi="Verdana"/>
          <w:sz w:val="20"/>
          <w:szCs w:val="20"/>
        </w:rPr>
      </w:pPr>
      <w:r w:rsidRPr="007A7414">
        <w:rPr>
          <w:rFonts w:ascii="Verdana" w:hAnsi="Verdana"/>
          <w:sz w:val="20"/>
          <w:szCs w:val="20"/>
        </w:rPr>
        <w:t>Si bien</w:t>
      </w:r>
      <w:r w:rsidR="00743F00">
        <w:rPr>
          <w:rFonts w:ascii="Verdana" w:hAnsi="Verdana"/>
          <w:sz w:val="20"/>
          <w:szCs w:val="20"/>
        </w:rPr>
        <w:t>,</w:t>
      </w:r>
      <w:r w:rsidRPr="007A7414">
        <w:rPr>
          <w:rFonts w:ascii="Verdana" w:hAnsi="Verdana"/>
          <w:sz w:val="20"/>
          <w:szCs w:val="20"/>
        </w:rPr>
        <w:t xml:space="preserve"> el propósito fundamental de la creación de la circunscripción nacional de Senado era lograr la participación en esta célula legislativa de ciudadanos con alta representatividad en el territorio nacional, el país ha evidenciado tras más de veinte años de implementación de esta norma, la poca materialización de aquel propósito. Pues lo cierto es que actualmente la mayor parte de los Senadores de la República concentran su votación en uno de los departamentos del país, dejando que un número importante de otros departamentos más pequeños en población no cuentan con representación directa en esta Cámara.</w:t>
      </w:r>
    </w:p>
    <w:p w14:paraId="3C066C12" w14:textId="77777777" w:rsidR="003F4D28" w:rsidRPr="007A7414" w:rsidRDefault="003F4D28" w:rsidP="003F4D28">
      <w:pPr>
        <w:jc w:val="both"/>
        <w:rPr>
          <w:rFonts w:ascii="Verdana" w:hAnsi="Verdana"/>
          <w:sz w:val="20"/>
          <w:szCs w:val="20"/>
        </w:rPr>
      </w:pPr>
    </w:p>
    <w:p w14:paraId="70446043" w14:textId="16970E25" w:rsidR="003F39CC" w:rsidRPr="007A7414" w:rsidRDefault="003F39CC" w:rsidP="003F4D28">
      <w:pPr>
        <w:jc w:val="both"/>
        <w:rPr>
          <w:rFonts w:ascii="Verdana" w:hAnsi="Verdana"/>
          <w:sz w:val="20"/>
          <w:szCs w:val="20"/>
        </w:rPr>
      </w:pPr>
      <w:r w:rsidRPr="007A7414">
        <w:rPr>
          <w:rFonts w:ascii="Verdana" w:hAnsi="Verdana"/>
          <w:sz w:val="20"/>
          <w:szCs w:val="20"/>
        </w:rPr>
        <w:t>Mediante un estudio adelantado por un catedrático de la Universidad del Rosario, abordó la revisión de cinco procesos electorales: 1991, 1994, 1998, 2002 y 2006, construyendo a partir de esta información un índice de concentración regional o departamental del voto.</w:t>
      </w:r>
    </w:p>
    <w:p w14:paraId="6D1562EB" w14:textId="77777777" w:rsidR="003F4D28" w:rsidRPr="007A7414" w:rsidRDefault="003F4D28" w:rsidP="003F4D28">
      <w:pPr>
        <w:jc w:val="both"/>
        <w:rPr>
          <w:rFonts w:ascii="Verdana" w:hAnsi="Verdana"/>
          <w:sz w:val="20"/>
          <w:szCs w:val="20"/>
        </w:rPr>
      </w:pPr>
    </w:p>
    <w:p w14:paraId="0A2DDEEF" w14:textId="1F9332ED" w:rsidR="003F39CC" w:rsidRPr="007A7414" w:rsidRDefault="003F39CC" w:rsidP="003F4D28">
      <w:pPr>
        <w:jc w:val="both"/>
        <w:rPr>
          <w:rFonts w:ascii="Verdana" w:hAnsi="Verdana"/>
          <w:sz w:val="20"/>
          <w:szCs w:val="20"/>
        </w:rPr>
      </w:pPr>
      <w:r w:rsidRPr="007A7414">
        <w:rPr>
          <w:rFonts w:ascii="Verdana" w:hAnsi="Verdana"/>
          <w:sz w:val="20"/>
          <w:szCs w:val="20"/>
        </w:rPr>
        <w:t>El índice construido revisa en qué medida las listas ganadoras tuvieron su votación concentrada mayoritariamente en un solo departamento. Los resultados indicaron que, para cada uno de los eventos electorales realizados con anterioridad a la reforma política del año 2003, en promedio las listas elegidas concentraron más del 60% de sus votos en una sola circunscripción electoral, ya sea en un departamento o en el distrito capital.</w:t>
      </w:r>
    </w:p>
    <w:p w14:paraId="0167B416" w14:textId="77777777" w:rsidR="003F4D28" w:rsidRPr="007A7414" w:rsidRDefault="003F4D28" w:rsidP="003F4D28">
      <w:pPr>
        <w:jc w:val="both"/>
        <w:rPr>
          <w:rFonts w:ascii="Verdana" w:hAnsi="Verdana"/>
          <w:sz w:val="20"/>
          <w:szCs w:val="20"/>
        </w:rPr>
      </w:pPr>
    </w:p>
    <w:p w14:paraId="1CCE1C37" w14:textId="4383A203" w:rsidR="003F39CC" w:rsidRPr="007A7414" w:rsidRDefault="003F39CC" w:rsidP="003F4D28">
      <w:pPr>
        <w:jc w:val="both"/>
        <w:rPr>
          <w:rFonts w:ascii="Verdana" w:hAnsi="Verdana"/>
          <w:sz w:val="20"/>
          <w:szCs w:val="20"/>
        </w:rPr>
      </w:pPr>
      <w:r w:rsidRPr="007A7414">
        <w:rPr>
          <w:rFonts w:ascii="Verdana" w:hAnsi="Verdana"/>
          <w:sz w:val="20"/>
          <w:szCs w:val="20"/>
        </w:rPr>
        <w:t xml:space="preserve">Explica que, si se observa el promedio del índice de concentración departamental del voto, para todas las listas ganadoras en cada uno de los eventos electorales, el resultado no va de la mano con el objetivo de la circunscripción nacional de promover los liderazgos nacionales, ya que en todos los casos es superior al 60%. En 1991 se </w:t>
      </w:r>
      <w:r w:rsidRPr="007A7414">
        <w:rPr>
          <w:rFonts w:ascii="Verdana" w:hAnsi="Verdana"/>
          <w:sz w:val="20"/>
          <w:szCs w:val="20"/>
        </w:rPr>
        <w:lastRenderedPageBreak/>
        <w:t>tenía que el índice es igual 63,29%, es decir, que en promedio las listas se concentraron el 63% de sus votos en una sola circunscripción electoral, fuera de un departamento o Bogotá como distrito capital. En 1994 el índice era igual al 70,50%, mientras que en 1998 y</w:t>
      </w:r>
      <w:r w:rsidR="003F4D28" w:rsidRPr="007A7414">
        <w:rPr>
          <w:rFonts w:ascii="Verdana" w:hAnsi="Verdana"/>
          <w:sz w:val="20"/>
          <w:szCs w:val="20"/>
        </w:rPr>
        <w:t xml:space="preserve"> </w:t>
      </w:r>
      <w:r w:rsidRPr="007A7414">
        <w:rPr>
          <w:rFonts w:ascii="Verdana" w:hAnsi="Verdana"/>
          <w:sz w:val="20"/>
          <w:szCs w:val="20"/>
        </w:rPr>
        <w:t>en 2002 este promedio del índice fue de 67,6 y 64%, respectivamente.</w:t>
      </w:r>
    </w:p>
    <w:p w14:paraId="78A3A6E6" w14:textId="6C9F4282" w:rsidR="00743F00" w:rsidRPr="007A7414" w:rsidRDefault="00743F00" w:rsidP="003F4D28">
      <w:pPr>
        <w:rPr>
          <w:rFonts w:ascii="Verdana" w:hAnsi="Verdana"/>
          <w:bCs/>
          <w:sz w:val="20"/>
          <w:szCs w:val="20"/>
        </w:rPr>
      </w:pPr>
    </w:p>
    <w:p w14:paraId="2A1D35F6" w14:textId="3946B5A6" w:rsidR="003F39CC" w:rsidRDefault="003F39CC" w:rsidP="003F4D28">
      <w:pPr>
        <w:rPr>
          <w:rFonts w:ascii="Verdana" w:hAnsi="Verdana"/>
          <w:bCs/>
          <w:sz w:val="20"/>
          <w:szCs w:val="20"/>
        </w:rPr>
      </w:pPr>
      <w:r w:rsidRPr="007A7414">
        <w:rPr>
          <w:rFonts w:ascii="Verdana" w:hAnsi="Verdana"/>
          <w:bCs/>
          <w:sz w:val="20"/>
          <w:szCs w:val="20"/>
        </w:rPr>
        <w:t>Promedio índice de Concentración Departamental de las listas elegidas (1991-2002)</w:t>
      </w:r>
    </w:p>
    <w:p w14:paraId="68B370F4" w14:textId="77777777" w:rsidR="00743F00" w:rsidRPr="007A7414" w:rsidRDefault="00743F00" w:rsidP="003F4D28">
      <w:pPr>
        <w:rPr>
          <w:rFonts w:ascii="Verdana" w:hAnsi="Verdana"/>
          <w:bCs/>
          <w:sz w:val="20"/>
          <w:szCs w:val="20"/>
        </w:rPr>
      </w:pPr>
    </w:p>
    <w:tbl>
      <w:tblPr>
        <w:tblStyle w:val="Tablanormal1"/>
        <w:tblW w:w="0" w:type="auto"/>
        <w:jc w:val="center"/>
        <w:tblLook w:val="04A0" w:firstRow="1" w:lastRow="0" w:firstColumn="1" w:lastColumn="0" w:noHBand="0" w:noVBand="1"/>
      </w:tblPr>
      <w:tblGrid>
        <w:gridCol w:w="2122"/>
        <w:gridCol w:w="2254"/>
      </w:tblGrid>
      <w:tr w:rsidR="003F39CC" w:rsidRPr="007A7414" w14:paraId="61ABA930" w14:textId="77777777" w:rsidTr="00E426C2">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2122" w:type="dxa"/>
          </w:tcPr>
          <w:p w14:paraId="3DABD8E3" w14:textId="77777777" w:rsidR="003F39CC" w:rsidRPr="007A7414" w:rsidRDefault="003F39CC" w:rsidP="00E426C2">
            <w:pPr>
              <w:jc w:val="center"/>
              <w:rPr>
                <w:rFonts w:ascii="Verdana" w:hAnsi="Verdana"/>
                <w:b w:val="0"/>
                <w:bCs w:val="0"/>
                <w:sz w:val="20"/>
                <w:szCs w:val="20"/>
              </w:rPr>
            </w:pPr>
            <w:r w:rsidRPr="007A7414">
              <w:rPr>
                <w:rFonts w:ascii="Verdana" w:hAnsi="Verdana"/>
                <w:b w:val="0"/>
                <w:bCs w:val="0"/>
                <w:sz w:val="20"/>
                <w:szCs w:val="20"/>
              </w:rPr>
              <w:t>Año</w:t>
            </w:r>
          </w:p>
        </w:tc>
        <w:tc>
          <w:tcPr>
            <w:tcW w:w="2254" w:type="dxa"/>
          </w:tcPr>
          <w:p w14:paraId="04AC50FD" w14:textId="77777777" w:rsidR="003F39CC" w:rsidRPr="007A7414" w:rsidRDefault="003F39CC" w:rsidP="00E426C2">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szCs w:val="20"/>
              </w:rPr>
            </w:pPr>
            <w:r w:rsidRPr="007A7414">
              <w:rPr>
                <w:rFonts w:ascii="Verdana" w:hAnsi="Verdana"/>
                <w:b w:val="0"/>
                <w:bCs w:val="0"/>
                <w:sz w:val="20"/>
                <w:szCs w:val="20"/>
              </w:rPr>
              <w:t>%</w:t>
            </w:r>
          </w:p>
        </w:tc>
      </w:tr>
      <w:tr w:rsidR="003F39CC" w:rsidRPr="007A7414" w14:paraId="31E46B2E" w14:textId="77777777" w:rsidTr="00E426C2">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2122" w:type="dxa"/>
          </w:tcPr>
          <w:p w14:paraId="118687E2" w14:textId="77777777" w:rsidR="003F39CC" w:rsidRPr="007A7414" w:rsidRDefault="003F39CC" w:rsidP="00E426C2">
            <w:pPr>
              <w:jc w:val="center"/>
              <w:rPr>
                <w:rFonts w:ascii="Verdana" w:hAnsi="Verdana"/>
                <w:b w:val="0"/>
                <w:sz w:val="20"/>
                <w:szCs w:val="20"/>
              </w:rPr>
            </w:pPr>
            <w:r w:rsidRPr="007A7414">
              <w:rPr>
                <w:rFonts w:ascii="Verdana" w:hAnsi="Verdana"/>
                <w:b w:val="0"/>
                <w:sz w:val="20"/>
                <w:szCs w:val="20"/>
              </w:rPr>
              <w:t>1991</w:t>
            </w:r>
          </w:p>
        </w:tc>
        <w:tc>
          <w:tcPr>
            <w:tcW w:w="2254" w:type="dxa"/>
          </w:tcPr>
          <w:p w14:paraId="71179CB9" w14:textId="77777777" w:rsidR="003F39CC" w:rsidRPr="007A7414" w:rsidRDefault="003F39CC" w:rsidP="00E426C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7A7414">
              <w:rPr>
                <w:rFonts w:ascii="Verdana" w:hAnsi="Verdana"/>
                <w:sz w:val="20"/>
                <w:szCs w:val="20"/>
              </w:rPr>
              <w:t>63,29%</w:t>
            </w:r>
          </w:p>
        </w:tc>
      </w:tr>
      <w:tr w:rsidR="003F39CC" w:rsidRPr="007A7414" w14:paraId="3E5C5E44" w14:textId="77777777" w:rsidTr="00E426C2">
        <w:trPr>
          <w:trHeight w:val="291"/>
          <w:jc w:val="center"/>
        </w:trPr>
        <w:tc>
          <w:tcPr>
            <w:cnfStyle w:val="001000000000" w:firstRow="0" w:lastRow="0" w:firstColumn="1" w:lastColumn="0" w:oddVBand="0" w:evenVBand="0" w:oddHBand="0" w:evenHBand="0" w:firstRowFirstColumn="0" w:firstRowLastColumn="0" w:lastRowFirstColumn="0" w:lastRowLastColumn="0"/>
            <w:tcW w:w="2122" w:type="dxa"/>
          </w:tcPr>
          <w:p w14:paraId="22F094DC" w14:textId="77777777" w:rsidR="003F39CC" w:rsidRPr="007A7414" w:rsidRDefault="003F39CC" w:rsidP="00E426C2">
            <w:pPr>
              <w:jc w:val="center"/>
              <w:rPr>
                <w:rFonts w:ascii="Verdana" w:hAnsi="Verdana"/>
                <w:b w:val="0"/>
                <w:sz w:val="20"/>
                <w:szCs w:val="20"/>
              </w:rPr>
            </w:pPr>
            <w:r w:rsidRPr="007A7414">
              <w:rPr>
                <w:rFonts w:ascii="Verdana" w:hAnsi="Verdana"/>
                <w:b w:val="0"/>
                <w:sz w:val="20"/>
                <w:szCs w:val="20"/>
              </w:rPr>
              <w:t>1994</w:t>
            </w:r>
          </w:p>
        </w:tc>
        <w:tc>
          <w:tcPr>
            <w:tcW w:w="2254" w:type="dxa"/>
          </w:tcPr>
          <w:p w14:paraId="028B8AE6" w14:textId="77777777" w:rsidR="003F39CC" w:rsidRPr="007A7414" w:rsidRDefault="003F39CC" w:rsidP="00E426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7A7414">
              <w:rPr>
                <w:rFonts w:ascii="Verdana" w:hAnsi="Verdana"/>
                <w:sz w:val="20"/>
                <w:szCs w:val="20"/>
              </w:rPr>
              <w:t>70,50%</w:t>
            </w:r>
          </w:p>
        </w:tc>
      </w:tr>
      <w:tr w:rsidR="003F39CC" w:rsidRPr="007A7414" w14:paraId="01C383D8" w14:textId="77777777" w:rsidTr="00E426C2">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122" w:type="dxa"/>
          </w:tcPr>
          <w:p w14:paraId="78991FD5" w14:textId="77777777" w:rsidR="003F39CC" w:rsidRPr="007A7414" w:rsidRDefault="003F39CC" w:rsidP="00E426C2">
            <w:pPr>
              <w:jc w:val="center"/>
              <w:rPr>
                <w:rFonts w:ascii="Verdana" w:hAnsi="Verdana"/>
                <w:b w:val="0"/>
                <w:sz w:val="20"/>
                <w:szCs w:val="20"/>
              </w:rPr>
            </w:pPr>
            <w:r w:rsidRPr="007A7414">
              <w:rPr>
                <w:rFonts w:ascii="Verdana" w:hAnsi="Verdana"/>
                <w:b w:val="0"/>
                <w:sz w:val="20"/>
                <w:szCs w:val="20"/>
              </w:rPr>
              <w:t>1998</w:t>
            </w:r>
          </w:p>
        </w:tc>
        <w:tc>
          <w:tcPr>
            <w:tcW w:w="2254" w:type="dxa"/>
          </w:tcPr>
          <w:p w14:paraId="25672A03" w14:textId="77777777" w:rsidR="003F39CC" w:rsidRPr="007A7414" w:rsidRDefault="003F39CC" w:rsidP="00E426C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7A7414">
              <w:rPr>
                <w:rFonts w:ascii="Verdana" w:hAnsi="Verdana"/>
                <w:sz w:val="20"/>
                <w:szCs w:val="20"/>
              </w:rPr>
              <w:t>67,60%</w:t>
            </w:r>
          </w:p>
        </w:tc>
      </w:tr>
      <w:tr w:rsidR="003F39CC" w:rsidRPr="007A7414" w14:paraId="34B4AF3E" w14:textId="77777777" w:rsidTr="00E426C2">
        <w:trPr>
          <w:trHeight w:val="276"/>
          <w:jc w:val="center"/>
        </w:trPr>
        <w:tc>
          <w:tcPr>
            <w:cnfStyle w:val="001000000000" w:firstRow="0" w:lastRow="0" w:firstColumn="1" w:lastColumn="0" w:oddVBand="0" w:evenVBand="0" w:oddHBand="0" w:evenHBand="0" w:firstRowFirstColumn="0" w:firstRowLastColumn="0" w:lastRowFirstColumn="0" w:lastRowLastColumn="0"/>
            <w:tcW w:w="2122" w:type="dxa"/>
          </w:tcPr>
          <w:p w14:paraId="44A5A546" w14:textId="77777777" w:rsidR="003F39CC" w:rsidRPr="007A7414" w:rsidRDefault="003F39CC" w:rsidP="00E426C2">
            <w:pPr>
              <w:jc w:val="center"/>
              <w:rPr>
                <w:rFonts w:ascii="Verdana" w:hAnsi="Verdana"/>
                <w:b w:val="0"/>
                <w:sz w:val="20"/>
                <w:szCs w:val="20"/>
              </w:rPr>
            </w:pPr>
            <w:r w:rsidRPr="007A7414">
              <w:rPr>
                <w:rFonts w:ascii="Verdana" w:hAnsi="Verdana"/>
                <w:b w:val="0"/>
                <w:sz w:val="20"/>
                <w:szCs w:val="20"/>
              </w:rPr>
              <w:t>2002</w:t>
            </w:r>
          </w:p>
        </w:tc>
        <w:tc>
          <w:tcPr>
            <w:tcW w:w="2254" w:type="dxa"/>
          </w:tcPr>
          <w:p w14:paraId="21C243ED" w14:textId="77777777" w:rsidR="003F39CC" w:rsidRPr="007A7414" w:rsidRDefault="003F39CC" w:rsidP="00E426C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7A7414">
              <w:rPr>
                <w:rFonts w:ascii="Verdana" w:hAnsi="Verdana"/>
                <w:sz w:val="20"/>
                <w:szCs w:val="20"/>
              </w:rPr>
              <w:t>64%</w:t>
            </w:r>
          </w:p>
        </w:tc>
      </w:tr>
    </w:tbl>
    <w:p w14:paraId="72D5D4E5" w14:textId="77777777" w:rsidR="00743F00" w:rsidRDefault="00743F00" w:rsidP="00743F00">
      <w:pPr>
        <w:pStyle w:val="Prrafodelista"/>
        <w:ind w:left="360"/>
        <w:jc w:val="right"/>
        <w:rPr>
          <w:rFonts w:ascii="Verdana" w:hAnsi="Verdana"/>
          <w:b/>
          <w:bCs/>
          <w:i/>
          <w:iCs/>
          <w:color w:val="595959" w:themeColor="text1" w:themeTint="A6"/>
          <w:sz w:val="16"/>
          <w:szCs w:val="16"/>
        </w:rPr>
      </w:pPr>
    </w:p>
    <w:p w14:paraId="12B3B6B1" w14:textId="4C9B09DA" w:rsidR="003F39CC" w:rsidRPr="00743F00" w:rsidRDefault="003F39CC" w:rsidP="00743F00">
      <w:pPr>
        <w:pStyle w:val="Prrafodelista"/>
        <w:ind w:left="360"/>
        <w:jc w:val="right"/>
        <w:rPr>
          <w:rFonts w:ascii="Verdana" w:hAnsi="Verdana"/>
          <w:b/>
          <w:i/>
          <w:iCs/>
          <w:color w:val="595959" w:themeColor="text1" w:themeTint="A6"/>
          <w:sz w:val="16"/>
          <w:szCs w:val="16"/>
        </w:rPr>
      </w:pPr>
      <w:r w:rsidRPr="00743F00">
        <w:rPr>
          <w:rFonts w:ascii="Verdana" w:hAnsi="Verdana"/>
          <w:b/>
          <w:bCs/>
          <w:i/>
          <w:iCs/>
          <w:color w:val="595959" w:themeColor="text1" w:themeTint="A6"/>
          <w:sz w:val="16"/>
          <w:szCs w:val="16"/>
        </w:rPr>
        <w:t>Fuente:</w:t>
      </w:r>
      <w:r w:rsidRPr="00743F00">
        <w:rPr>
          <w:rFonts w:ascii="Verdana" w:hAnsi="Verdana"/>
          <w:b/>
          <w:i/>
          <w:iCs/>
          <w:color w:val="595959" w:themeColor="text1" w:themeTint="A6"/>
          <w:sz w:val="16"/>
          <w:szCs w:val="16"/>
        </w:rPr>
        <w:t xml:space="preserve"> 16 años de la circunscripción nacional para Senado en Colombia: ¿Dónde está el espacio de representación nacional?, Revista Desafíos Universidad del Rosario, 1998.</w:t>
      </w:r>
    </w:p>
    <w:p w14:paraId="63A431CE" w14:textId="77777777" w:rsidR="003F4D28" w:rsidRPr="007A7414" w:rsidRDefault="003F4D28" w:rsidP="003F4D28">
      <w:pPr>
        <w:jc w:val="both"/>
        <w:rPr>
          <w:rFonts w:ascii="Verdana" w:hAnsi="Verdana"/>
          <w:sz w:val="20"/>
          <w:szCs w:val="20"/>
        </w:rPr>
      </w:pPr>
    </w:p>
    <w:p w14:paraId="13745DA0" w14:textId="3BAF396B" w:rsidR="003F39CC" w:rsidRPr="007A7414" w:rsidRDefault="003F39CC" w:rsidP="003F4D28">
      <w:pPr>
        <w:jc w:val="both"/>
        <w:rPr>
          <w:rFonts w:ascii="Verdana" w:hAnsi="Verdana"/>
          <w:sz w:val="20"/>
          <w:szCs w:val="20"/>
        </w:rPr>
      </w:pPr>
      <w:r w:rsidRPr="007A7414">
        <w:rPr>
          <w:rFonts w:ascii="Verdana" w:hAnsi="Verdana"/>
          <w:sz w:val="20"/>
          <w:szCs w:val="20"/>
        </w:rPr>
        <w:t xml:space="preserve">Ahora bien, sobre la idea de curules en el Senado de la República para los departamentos </w:t>
      </w:r>
      <w:r w:rsidR="00743F00">
        <w:rPr>
          <w:rFonts w:ascii="Verdana" w:hAnsi="Verdana"/>
          <w:sz w:val="20"/>
          <w:szCs w:val="20"/>
        </w:rPr>
        <w:t>con baja densidad poblacional</w:t>
      </w:r>
      <w:r w:rsidRPr="007A7414">
        <w:rPr>
          <w:rFonts w:ascii="Verdana" w:hAnsi="Verdana"/>
          <w:sz w:val="20"/>
          <w:szCs w:val="20"/>
        </w:rPr>
        <w:t xml:space="preserve">, se han presentado cerca de once  Proyectos de Acto Legislativo, entre ellos el 200 del 2016 Cámara, 004 del 2015 Cámara, 297 del 2013 Cámara, 257 del 2007 Cámara, 008 del 2008 Cámara, 005 del 2005 Cámara, y 011 de 1998 Senado; así como diversas proposiciones para reformar el orden político colombiano, todas y cada una de las propuestas han sido archivadas, bien sea por solicitud expresa de los senadores a cargo de las ponencias en Senado, o por falta de trámite, generalmente en la cámara de Senado. </w:t>
      </w:r>
    </w:p>
    <w:p w14:paraId="169E4433" w14:textId="77777777" w:rsidR="003F4D28" w:rsidRPr="007A7414" w:rsidRDefault="003F4D28" w:rsidP="003F4D28">
      <w:pPr>
        <w:jc w:val="both"/>
        <w:rPr>
          <w:rFonts w:ascii="Verdana" w:hAnsi="Verdana"/>
          <w:sz w:val="20"/>
          <w:szCs w:val="20"/>
        </w:rPr>
      </w:pPr>
    </w:p>
    <w:p w14:paraId="723874E0" w14:textId="77777777" w:rsidR="003F39CC" w:rsidRPr="007A7414" w:rsidRDefault="003F39CC" w:rsidP="003F4D28">
      <w:pPr>
        <w:jc w:val="both"/>
        <w:rPr>
          <w:rFonts w:ascii="Verdana" w:hAnsi="Verdana"/>
          <w:sz w:val="20"/>
          <w:szCs w:val="20"/>
        </w:rPr>
      </w:pPr>
      <w:r w:rsidRPr="007A7414">
        <w:rPr>
          <w:rFonts w:ascii="Verdana" w:hAnsi="Verdana"/>
          <w:sz w:val="20"/>
          <w:szCs w:val="20"/>
        </w:rPr>
        <w:t>Según datos obtenidos por la Registraduría Nacional del Estado Civil, el censo electoral por Departamento está desagregado de la siguiente forma:</w:t>
      </w:r>
    </w:p>
    <w:p w14:paraId="44526568" w14:textId="77777777" w:rsidR="003F4D28" w:rsidRPr="007A7414" w:rsidRDefault="003F4D28" w:rsidP="003F4D28">
      <w:pPr>
        <w:jc w:val="both"/>
        <w:rPr>
          <w:rFonts w:ascii="Verdana" w:hAnsi="Verdana"/>
          <w:sz w:val="20"/>
          <w:szCs w:val="20"/>
        </w:rPr>
      </w:pPr>
    </w:p>
    <w:tbl>
      <w:tblPr>
        <w:tblW w:w="4952" w:type="dxa"/>
        <w:jc w:val="center"/>
        <w:tblLook w:val="04A0" w:firstRow="1" w:lastRow="0" w:firstColumn="1" w:lastColumn="0" w:noHBand="0" w:noVBand="1"/>
      </w:tblPr>
      <w:tblGrid>
        <w:gridCol w:w="644"/>
        <w:gridCol w:w="2050"/>
        <w:gridCol w:w="2258"/>
      </w:tblGrid>
      <w:tr w:rsidR="003F39CC" w:rsidRPr="007A7414" w14:paraId="7E3B08B2" w14:textId="77777777" w:rsidTr="00E426C2">
        <w:trPr>
          <w:trHeight w:val="293"/>
          <w:jc w:val="center"/>
        </w:trPr>
        <w:tc>
          <w:tcPr>
            <w:tcW w:w="6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E8A697" w14:textId="77777777" w:rsidR="003F39CC" w:rsidRPr="007A7414" w:rsidRDefault="003F39CC" w:rsidP="00E426C2">
            <w:pPr>
              <w:jc w:val="center"/>
              <w:rPr>
                <w:rFonts w:ascii="Verdana" w:hAnsi="Verdana" w:cs="Calibri"/>
                <w:b/>
                <w:bCs/>
                <w:sz w:val="20"/>
                <w:szCs w:val="20"/>
              </w:rPr>
            </w:pPr>
            <w:r w:rsidRPr="007A7414">
              <w:rPr>
                <w:rFonts w:ascii="Verdana" w:hAnsi="Verdana" w:cs="Calibri"/>
                <w:b/>
                <w:bCs/>
                <w:sz w:val="20"/>
                <w:szCs w:val="20"/>
              </w:rPr>
              <w:t>No</w:t>
            </w:r>
          </w:p>
        </w:tc>
        <w:tc>
          <w:tcPr>
            <w:tcW w:w="2050" w:type="dxa"/>
            <w:tcBorders>
              <w:top w:val="single" w:sz="8" w:space="0" w:color="auto"/>
              <w:left w:val="nil"/>
              <w:bottom w:val="single" w:sz="8" w:space="0" w:color="auto"/>
              <w:right w:val="single" w:sz="4" w:space="0" w:color="auto"/>
            </w:tcBorders>
            <w:shd w:val="clear" w:color="auto" w:fill="auto"/>
            <w:noWrap/>
            <w:vAlign w:val="bottom"/>
            <w:hideMark/>
          </w:tcPr>
          <w:p w14:paraId="4A4BDA61" w14:textId="77777777" w:rsidR="003F39CC" w:rsidRPr="007A7414" w:rsidRDefault="003F39CC" w:rsidP="00E426C2">
            <w:pPr>
              <w:jc w:val="center"/>
              <w:rPr>
                <w:rFonts w:ascii="Verdana" w:hAnsi="Verdana" w:cs="Calibri"/>
                <w:b/>
                <w:bCs/>
                <w:sz w:val="20"/>
                <w:szCs w:val="20"/>
              </w:rPr>
            </w:pPr>
            <w:r w:rsidRPr="007A7414">
              <w:rPr>
                <w:rFonts w:ascii="Verdana" w:hAnsi="Verdana" w:cs="Calibri"/>
                <w:b/>
                <w:bCs/>
                <w:sz w:val="20"/>
                <w:szCs w:val="20"/>
              </w:rPr>
              <w:t>Departamento</w:t>
            </w:r>
          </w:p>
        </w:tc>
        <w:tc>
          <w:tcPr>
            <w:tcW w:w="2258" w:type="dxa"/>
            <w:tcBorders>
              <w:top w:val="single" w:sz="8" w:space="0" w:color="auto"/>
              <w:left w:val="nil"/>
              <w:bottom w:val="single" w:sz="8" w:space="0" w:color="auto"/>
              <w:right w:val="single" w:sz="8" w:space="0" w:color="auto"/>
            </w:tcBorders>
            <w:shd w:val="clear" w:color="auto" w:fill="auto"/>
            <w:noWrap/>
            <w:vAlign w:val="bottom"/>
            <w:hideMark/>
          </w:tcPr>
          <w:p w14:paraId="5B0587E3" w14:textId="77777777" w:rsidR="003F39CC" w:rsidRPr="007A7414" w:rsidRDefault="003F39CC" w:rsidP="00E426C2">
            <w:pPr>
              <w:jc w:val="center"/>
              <w:rPr>
                <w:rFonts w:ascii="Verdana" w:hAnsi="Verdana" w:cs="Calibri"/>
                <w:b/>
                <w:bCs/>
                <w:sz w:val="20"/>
                <w:szCs w:val="20"/>
              </w:rPr>
            </w:pPr>
            <w:r w:rsidRPr="007A7414">
              <w:rPr>
                <w:rFonts w:ascii="Verdana" w:hAnsi="Verdana" w:cs="Calibri"/>
                <w:b/>
                <w:bCs/>
                <w:sz w:val="20"/>
                <w:szCs w:val="20"/>
              </w:rPr>
              <w:t>Censo Electoral</w:t>
            </w:r>
          </w:p>
        </w:tc>
      </w:tr>
      <w:tr w:rsidR="003F39CC" w:rsidRPr="007A7414" w14:paraId="4A9212E1" w14:textId="77777777" w:rsidTr="00743F00">
        <w:trPr>
          <w:trHeight w:val="73"/>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9C990D2"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04C5A162"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Vaupés</w:t>
            </w:r>
          </w:p>
        </w:tc>
        <w:tc>
          <w:tcPr>
            <w:tcW w:w="2258" w:type="dxa"/>
            <w:tcBorders>
              <w:top w:val="nil"/>
              <w:left w:val="nil"/>
              <w:bottom w:val="single" w:sz="4" w:space="0" w:color="auto"/>
              <w:right w:val="single" w:sz="4" w:space="0" w:color="auto"/>
            </w:tcBorders>
            <w:shd w:val="clear" w:color="auto" w:fill="DBE5F1" w:themeFill="accent1" w:themeFillTint="33"/>
            <w:hideMark/>
          </w:tcPr>
          <w:p w14:paraId="2CCCDEF4"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22.248</w:t>
            </w:r>
          </w:p>
        </w:tc>
      </w:tr>
      <w:tr w:rsidR="003F39CC" w:rsidRPr="007A7414" w14:paraId="6F302BEC" w14:textId="77777777" w:rsidTr="00743F00">
        <w:trPr>
          <w:trHeight w:val="161"/>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0EB0C37"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344088F3"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Guainía</w:t>
            </w:r>
          </w:p>
        </w:tc>
        <w:tc>
          <w:tcPr>
            <w:tcW w:w="2258" w:type="dxa"/>
            <w:tcBorders>
              <w:top w:val="nil"/>
              <w:left w:val="nil"/>
              <w:bottom w:val="single" w:sz="4" w:space="0" w:color="auto"/>
              <w:right w:val="single" w:sz="4" w:space="0" w:color="auto"/>
            </w:tcBorders>
            <w:shd w:val="clear" w:color="auto" w:fill="DBE5F1" w:themeFill="accent1" w:themeFillTint="33"/>
            <w:hideMark/>
          </w:tcPr>
          <w:p w14:paraId="2AD2AC7E"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29.282</w:t>
            </w:r>
          </w:p>
        </w:tc>
      </w:tr>
      <w:tr w:rsidR="003F39CC" w:rsidRPr="007A7414" w14:paraId="19BB7718" w14:textId="77777777" w:rsidTr="00743F00">
        <w:trPr>
          <w:trHeight w:val="315"/>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611E7E2"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3</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17F9995A"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Vichada</w:t>
            </w:r>
          </w:p>
        </w:tc>
        <w:tc>
          <w:tcPr>
            <w:tcW w:w="2258" w:type="dxa"/>
            <w:tcBorders>
              <w:top w:val="nil"/>
              <w:left w:val="nil"/>
              <w:bottom w:val="single" w:sz="4" w:space="0" w:color="auto"/>
              <w:right w:val="single" w:sz="4" w:space="0" w:color="auto"/>
            </w:tcBorders>
            <w:shd w:val="clear" w:color="auto" w:fill="DBE5F1" w:themeFill="accent1" w:themeFillTint="33"/>
            <w:hideMark/>
          </w:tcPr>
          <w:p w14:paraId="5D7CD9C6"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49.134</w:t>
            </w:r>
          </w:p>
        </w:tc>
      </w:tr>
      <w:tr w:rsidR="003F39CC" w:rsidRPr="007A7414" w14:paraId="006CAE04" w14:textId="77777777" w:rsidTr="00743F00">
        <w:trPr>
          <w:trHeight w:val="315"/>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7D4985A"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4</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41E59D38"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Amazonas</w:t>
            </w:r>
          </w:p>
        </w:tc>
        <w:tc>
          <w:tcPr>
            <w:tcW w:w="2258" w:type="dxa"/>
            <w:tcBorders>
              <w:top w:val="nil"/>
              <w:left w:val="nil"/>
              <w:bottom w:val="single" w:sz="4" w:space="0" w:color="auto"/>
              <w:right w:val="single" w:sz="4" w:space="0" w:color="auto"/>
            </w:tcBorders>
            <w:shd w:val="clear" w:color="auto" w:fill="DBE5F1" w:themeFill="accent1" w:themeFillTint="33"/>
            <w:hideMark/>
          </w:tcPr>
          <w:p w14:paraId="20CD5619"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49.283</w:t>
            </w:r>
          </w:p>
        </w:tc>
      </w:tr>
      <w:tr w:rsidR="003F39CC" w:rsidRPr="007A7414" w14:paraId="15D52E1D" w14:textId="77777777" w:rsidTr="00743F00">
        <w:trPr>
          <w:trHeight w:val="315"/>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45C7404"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5</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49DBAFDF"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San Andrés</w:t>
            </w:r>
          </w:p>
        </w:tc>
        <w:tc>
          <w:tcPr>
            <w:tcW w:w="2258" w:type="dxa"/>
            <w:tcBorders>
              <w:top w:val="nil"/>
              <w:left w:val="nil"/>
              <w:bottom w:val="single" w:sz="4" w:space="0" w:color="auto"/>
              <w:right w:val="single" w:sz="4" w:space="0" w:color="auto"/>
            </w:tcBorders>
            <w:shd w:val="clear" w:color="auto" w:fill="DBE5F1" w:themeFill="accent1" w:themeFillTint="33"/>
            <w:hideMark/>
          </w:tcPr>
          <w:p w14:paraId="0BF6CAF7"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49.843</w:t>
            </w:r>
          </w:p>
        </w:tc>
      </w:tr>
      <w:tr w:rsidR="003F39CC" w:rsidRPr="007A7414" w14:paraId="22DCEDEB" w14:textId="77777777" w:rsidTr="00743F00">
        <w:trPr>
          <w:trHeight w:val="315"/>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E56D3D8"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6</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5409DFFB"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Guaviare</w:t>
            </w:r>
          </w:p>
        </w:tc>
        <w:tc>
          <w:tcPr>
            <w:tcW w:w="2258" w:type="dxa"/>
            <w:tcBorders>
              <w:top w:val="nil"/>
              <w:left w:val="nil"/>
              <w:bottom w:val="single" w:sz="4" w:space="0" w:color="auto"/>
              <w:right w:val="single" w:sz="4" w:space="0" w:color="auto"/>
            </w:tcBorders>
            <w:shd w:val="clear" w:color="auto" w:fill="DBE5F1" w:themeFill="accent1" w:themeFillTint="33"/>
            <w:hideMark/>
          </w:tcPr>
          <w:p w14:paraId="19E28A36"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60.145</w:t>
            </w:r>
          </w:p>
        </w:tc>
      </w:tr>
      <w:tr w:rsidR="003F39CC" w:rsidRPr="007A7414" w14:paraId="31FFC85A" w14:textId="77777777" w:rsidTr="00743F00">
        <w:trPr>
          <w:trHeight w:val="315"/>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0A021F9"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7</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6A43F983"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Arauca</w:t>
            </w:r>
          </w:p>
        </w:tc>
        <w:tc>
          <w:tcPr>
            <w:tcW w:w="2258" w:type="dxa"/>
            <w:tcBorders>
              <w:top w:val="nil"/>
              <w:left w:val="nil"/>
              <w:bottom w:val="single" w:sz="4" w:space="0" w:color="auto"/>
              <w:right w:val="single" w:sz="4" w:space="0" w:color="auto"/>
            </w:tcBorders>
            <w:shd w:val="clear" w:color="auto" w:fill="DBE5F1" w:themeFill="accent1" w:themeFillTint="33"/>
            <w:hideMark/>
          </w:tcPr>
          <w:p w14:paraId="4CC80F4D"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200.231</w:t>
            </w:r>
          </w:p>
        </w:tc>
      </w:tr>
      <w:tr w:rsidR="003F39CC" w:rsidRPr="007A7414" w14:paraId="245E004C" w14:textId="77777777" w:rsidTr="00743F00">
        <w:trPr>
          <w:trHeight w:val="302"/>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CB5F432"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8</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2B65F14A"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Putumayo</w:t>
            </w:r>
          </w:p>
        </w:tc>
        <w:tc>
          <w:tcPr>
            <w:tcW w:w="2258" w:type="dxa"/>
            <w:tcBorders>
              <w:top w:val="nil"/>
              <w:left w:val="nil"/>
              <w:bottom w:val="single" w:sz="4" w:space="0" w:color="auto"/>
              <w:right w:val="single" w:sz="4" w:space="0" w:color="auto"/>
            </w:tcBorders>
            <w:shd w:val="clear" w:color="auto" w:fill="DBE5F1" w:themeFill="accent1" w:themeFillTint="33"/>
            <w:hideMark/>
          </w:tcPr>
          <w:p w14:paraId="00E67688"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228.184</w:t>
            </w:r>
          </w:p>
        </w:tc>
      </w:tr>
      <w:tr w:rsidR="003F39CC" w:rsidRPr="007A7414" w14:paraId="5CAE2CB0" w14:textId="77777777" w:rsidTr="00743F00">
        <w:trPr>
          <w:trHeight w:val="315"/>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53E22A0"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9</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7BC3303F"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Casanare</w:t>
            </w:r>
          </w:p>
        </w:tc>
        <w:tc>
          <w:tcPr>
            <w:tcW w:w="2258" w:type="dxa"/>
            <w:tcBorders>
              <w:top w:val="nil"/>
              <w:left w:val="nil"/>
              <w:bottom w:val="single" w:sz="4" w:space="0" w:color="auto"/>
              <w:right w:val="single" w:sz="4" w:space="0" w:color="auto"/>
            </w:tcBorders>
            <w:shd w:val="clear" w:color="auto" w:fill="DBE5F1" w:themeFill="accent1" w:themeFillTint="33"/>
            <w:hideMark/>
          </w:tcPr>
          <w:p w14:paraId="0A1EDA6D"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289.818</w:t>
            </w:r>
          </w:p>
        </w:tc>
      </w:tr>
      <w:tr w:rsidR="003F39CC" w:rsidRPr="007A7414" w14:paraId="1F95A75D" w14:textId="77777777" w:rsidTr="00743F00">
        <w:trPr>
          <w:trHeight w:val="315"/>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0F53268"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10</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799B8AC8"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Caquetá</w:t>
            </w:r>
          </w:p>
        </w:tc>
        <w:tc>
          <w:tcPr>
            <w:tcW w:w="2258" w:type="dxa"/>
            <w:tcBorders>
              <w:top w:val="nil"/>
              <w:left w:val="nil"/>
              <w:bottom w:val="single" w:sz="4" w:space="0" w:color="auto"/>
              <w:right w:val="single" w:sz="4" w:space="0" w:color="auto"/>
            </w:tcBorders>
            <w:shd w:val="clear" w:color="auto" w:fill="DBE5F1" w:themeFill="accent1" w:themeFillTint="33"/>
            <w:hideMark/>
          </w:tcPr>
          <w:p w14:paraId="5F28140A"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295.433</w:t>
            </w:r>
          </w:p>
        </w:tc>
      </w:tr>
      <w:tr w:rsidR="003F39CC" w:rsidRPr="007A7414" w14:paraId="4A649A31" w14:textId="77777777" w:rsidTr="00743F00">
        <w:trPr>
          <w:trHeight w:val="315"/>
          <w:jc w:val="center"/>
        </w:trPr>
        <w:tc>
          <w:tcPr>
            <w:tcW w:w="64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B426B8F"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11</w:t>
            </w:r>
          </w:p>
        </w:tc>
        <w:tc>
          <w:tcPr>
            <w:tcW w:w="2050" w:type="dxa"/>
            <w:tcBorders>
              <w:top w:val="nil"/>
              <w:left w:val="nil"/>
              <w:bottom w:val="single" w:sz="4" w:space="0" w:color="auto"/>
              <w:right w:val="single" w:sz="4" w:space="0" w:color="auto"/>
            </w:tcBorders>
            <w:shd w:val="clear" w:color="auto" w:fill="DBE5F1" w:themeFill="accent1" w:themeFillTint="33"/>
            <w:noWrap/>
            <w:vAlign w:val="bottom"/>
            <w:hideMark/>
          </w:tcPr>
          <w:p w14:paraId="4E251F72"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Chocó</w:t>
            </w:r>
          </w:p>
        </w:tc>
        <w:tc>
          <w:tcPr>
            <w:tcW w:w="2258" w:type="dxa"/>
            <w:tcBorders>
              <w:top w:val="nil"/>
              <w:left w:val="nil"/>
              <w:bottom w:val="single" w:sz="4" w:space="0" w:color="auto"/>
              <w:right w:val="single" w:sz="4" w:space="0" w:color="auto"/>
            </w:tcBorders>
            <w:shd w:val="clear" w:color="auto" w:fill="DBE5F1" w:themeFill="accent1" w:themeFillTint="33"/>
            <w:hideMark/>
          </w:tcPr>
          <w:p w14:paraId="013431BC"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323.430</w:t>
            </w:r>
          </w:p>
        </w:tc>
      </w:tr>
      <w:tr w:rsidR="003F39CC" w:rsidRPr="007A7414" w14:paraId="660DAC1B"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107C19AE"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lastRenderedPageBreak/>
              <w:t>12</w:t>
            </w:r>
          </w:p>
        </w:tc>
        <w:tc>
          <w:tcPr>
            <w:tcW w:w="2050" w:type="dxa"/>
            <w:tcBorders>
              <w:top w:val="nil"/>
              <w:left w:val="nil"/>
              <w:bottom w:val="single" w:sz="4" w:space="0" w:color="auto"/>
              <w:right w:val="single" w:sz="4" w:space="0" w:color="auto"/>
            </w:tcBorders>
            <w:shd w:val="clear" w:color="auto" w:fill="auto"/>
            <w:noWrap/>
            <w:vAlign w:val="bottom"/>
            <w:hideMark/>
          </w:tcPr>
          <w:p w14:paraId="03F1D8EB"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Quindío</w:t>
            </w:r>
          </w:p>
        </w:tc>
        <w:tc>
          <w:tcPr>
            <w:tcW w:w="2258" w:type="dxa"/>
            <w:tcBorders>
              <w:top w:val="nil"/>
              <w:left w:val="nil"/>
              <w:bottom w:val="single" w:sz="4" w:space="0" w:color="auto"/>
              <w:right w:val="single" w:sz="4" w:space="0" w:color="auto"/>
            </w:tcBorders>
            <w:shd w:val="clear" w:color="000000" w:fill="FFFFFF"/>
            <w:hideMark/>
          </w:tcPr>
          <w:p w14:paraId="701B6564"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476.020</w:t>
            </w:r>
          </w:p>
        </w:tc>
      </w:tr>
      <w:tr w:rsidR="003F39CC" w:rsidRPr="007A7414" w14:paraId="2960B6B9"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35906E89"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13</w:t>
            </w:r>
          </w:p>
        </w:tc>
        <w:tc>
          <w:tcPr>
            <w:tcW w:w="2050" w:type="dxa"/>
            <w:tcBorders>
              <w:top w:val="nil"/>
              <w:left w:val="nil"/>
              <w:bottom w:val="single" w:sz="4" w:space="0" w:color="auto"/>
              <w:right w:val="single" w:sz="4" w:space="0" w:color="auto"/>
            </w:tcBorders>
            <w:shd w:val="clear" w:color="auto" w:fill="auto"/>
            <w:noWrap/>
            <w:vAlign w:val="bottom"/>
            <w:hideMark/>
          </w:tcPr>
          <w:p w14:paraId="00ED58BD"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La Guajira</w:t>
            </w:r>
          </w:p>
        </w:tc>
        <w:tc>
          <w:tcPr>
            <w:tcW w:w="2258" w:type="dxa"/>
            <w:tcBorders>
              <w:top w:val="nil"/>
              <w:left w:val="nil"/>
              <w:bottom w:val="single" w:sz="4" w:space="0" w:color="auto"/>
              <w:right w:val="single" w:sz="4" w:space="0" w:color="auto"/>
            </w:tcBorders>
            <w:shd w:val="clear" w:color="000000" w:fill="FFFFFF"/>
            <w:hideMark/>
          </w:tcPr>
          <w:p w14:paraId="2C71EB68"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610.558</w:t>
            </w:r>
          </w:p>
        </w:tc>
      </w:tr>
      <w:tr w:rsidR="003F39CC" w:rsidRPr="007A7414" w14:paraId="5EB61FDB"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7E4E9030"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14</w:t>
            </w:r>
          </w:p>
        </w:tc>
        <w:tc>
          <w:tcPr>
            <w:tcW w:w="2050" w:type="dxa"/>
            <w:tcBorders>
              <w:top w:val="nil"/>
              <w:left w:val="nil"/>
              <w:bottom w:val="single" w:sz="4" w:space="0" w:color="auto"/>
              <w:right w:val="single" w:sz="4" w:space="0" w:color="auto"/>
            </w:tcBorders>
            <w:shd w:val="clear" w:color="auto" w:fill="auto"/>
            <w:noWrap/>
            <w:vAlign w:val="bottom"/>
            <w:hideMark/>
          </w:tcPr>
          <w:p w14:paraId="26FE73BE"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Sucre</w:t>
            </w:r>
          </w:p>
        </w:tc>
        <w:tc>
          <w:tcPr>
            <w:tcW w:w="2258" w:type="dxa"/>
            <w:tcBorders>
              <w:top w:val="nil"/>
              <w:left w:val="nil"/>
              <w:bottom w:val="single" w:sz="4" w:space="0" w:color="auto"/>
              <w:right w:val="single" w:sz="4" w:space="0" w:color="auto"/>
            </w:tcBorders>
            <w:shd w:val="clear" w:color="000000" w:fill="FFFFFF"/>
            <w:hideMark/>
          </w:tcPr>
          <w:p w14:paraId="0AAB0A48"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706.173</w:t>
            </w:r>
          </w:p>
        </w:tc>
      </w:tr>
      <w:tr w:rsidR="003F39CC" w:rsidRPr="007A7414" w14:paraId="42E0D610"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0BF0FB24"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15</w:t>
            </w:r>
          </w:p>
        </w:tc>
        <w:tc>
          <w:tcPr>
            <w:tcW w:w="2050" w:type="dxa"/>
            <w:tcBorders>
              <w:top w:val="nil"/>
              <w:left w:val="nil"/>
              <w:bottom w:val="single" w:sz="4" w:space="0" w:color="auto"/>
              <w:right w:val="single" w:sz="4" w:space="0" w:color="auto"/>
            </w:tcBorders>
            <w:shd w:val="clear" w:color="auto" w:fill="auto"/>
            <w:noWrap/>
            <w:vAlign w:val="bottom"/>
            <w:hideMark/>
          </w:tcPr>
          <w:p w14:paraId="36DF3ABE"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Meta</w:t>
            </w:r>
          </w:p>
        </w:tc>
        <w:tc>
          <w:tcPr>
            <w:tcW w:w="2258" w:type="dxa"/>
            <w:tcBorders>
              <w:top w:val="nil"/>
              <w:left w:val="nil"/>
              <w:bottom w:val="single" w:sz="4" w:space="0" w:color="auto"/>
              <w:right w:val="single" w:sz="4" w:space="0" w:color="auto"/>
            </w:tcBorders>
            <w:shd w:val="clear" w:color="000000" w:fill="FFFFFF"/>
            <w:hideMark/>
          </w:tcPr>
          <w:p w14:paraId="2CDD5A60"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742.083</w:t>
            </w:r>
          </w:p>
        </w:tc>
      </w:tr>
      <w:tr w:rsidR="003F39CC" w:rsidRPr="007A7414" w14:paraId="0FAE0AB4"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4680FEB3"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16</w:t>
            </w:r>
          </w:p>
        </w:tc>
        <w:tc>
          <w:tcPr>
            <w:tcW w:w="2050" w:type="dxa"/>
            <w:tcBorders>
              <w:top w:val="nil"/>
              <w:left w:val="nil"/>
              <w:bottom w:val="single" w:sz="4" w:space="0" w:color="auto"/>
              <w:right w:val="single" w:sz="4" w:space="0" w:color="auto"/>
            </w:tcBorders>
            <w:shd w:val="clear" w:color="auto" w:fill="auto"/>
            <w:noWrap/>
            <w:vAlign w:val="bottom"/>
            <w:hideMark/>
          </w:tcPr>
          <w:p w14:paraId="5DB7FF87"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Caldas</w:t>
            </w:r>
          </w:p>
        </w:tc>
        <w:tc>
          <w:tcPr>
            <w:tcW w:w="2258" w:type="dxa"/>
            <w:tcBorders>
              <w:top w:val="nil"/>
              <w:left w:val="nil"/>
              <w:bottom w:val="single" w:sz="4" w:space="0" w:color="auto"/>
              <w:right w:val="single" w:sz="4" w:space="0" w:color="auto"/>
            </w:tcBorders>
            <w:shd w:val="clear" w:color="000000" w:fill="FFFFFF"/>
            <w:hideMark/>
          </w:tcPr>
          <w:p w14:paraId="76D2CA76"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792.569</w:t>
            </w:r>
          </w:p>
        </w:tc>
      </w:tr>
      <w:tr w:rsidR="003F39CC" w:rsidRPr="007A7414" w14:paraId="24BF9A70"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22DD5C5B"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17</w:t>
            </w:r>
          </w:p>
        </w:tc>
        <w:tc>
          <w:tcPr>
            <w:tcW w:w="2050" w:type="dxa"/>
            <w:tcBorders>
              <w:top w:val="nil"/>
              <w:left w:val="nil"/>
              <w:bottom w:val="single" w:sz="4" w:space="0" w:color="auto"/>
              <w:right w:val="single" w:sz="4" w:space="0" w:color="auto"/>
            </w:tcBorders>
            <w:shd w:val="clear" w:color="auto" w:fill="auto"/>
            <w:noWrap/>
            <w:vAlign w:val="bottom"/>
            <w:hideMark/>
          </w:tcPr>
          <w:p w14:paraId="212CD50B"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Risaralda</w:t>
            </w:r>
          </w:p>
        </w:tc>
        <w:tc>
          <w:tcPr>
            <w:tcW w:w="2258" w:type="dxa"/>
            <w:tcBorders>
              <w:top w:val="nil"/>
              <w:left w:val="nil"/>
              <w:bottom w:val="single" w:sz="4" w:space="0" w:color="auto"/>
              <w:right w:val="single" w:sz="4" w:space="0" w:color="auto"/>
            </w:tcBorders>
            <w:shd w:val="clear" w:color="000000" w:fill="FFFFFF"/>
            <w:hideMark/>
          </w:tcPr>
          <w:p w14:paraId="4FF5D37F"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804.803</w:t>
            </w:r>
          </w:p>
        </w:tc>
      </w:tr>
      <w:tr w:rsidR="003F39CC" w:rsidRPr="007A7414" w14:paraId="4573BDC6"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6594725B"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18</w:t>
            </w:r>
          </w:p>
        </w:tc>
        <w:tc>
          <w:tcPr>
            <w:tcW w:w="2050" w:type="dxa"/>
            <w:tcBorders>
              <w:top w:val="nil"/>
              <w:left w:val="nil"/>
              <w:bottom w:val="single" w:sz="4" w:space="0" w:color="auto"/>
              <w:right w:val="single" w:sz="4" w:space="0" w:color="auto"/>
            </w:tcBorders>
            <w:shd w:val="clear" w:color="auto" w:fill="auto"/>
            <w:noWrap/>
            <w:vAlign w:val="bottom"/>
            <w:hideMark/>
          </w:tcPr>
          <w:p w14:paraId="0AF40BB1"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Cesar</w:t>
            </w:r>
          </w:p>
        </w:tc>
        <w:tc>
          <w:tcPr>
            <w:tcW w:w="2258" w:type="dxa"/>
            <w:tcBorders>
              <w:top w:val="nil"/>
              <w:left w:val="nil"/>
              <w:bottom w:val="single" w:sz="4" w:space="0" w:color="auto"/>
              <w:right w:val="single" w:sz="4" w:space="0" w:color="auto"/>
            </w:tcBorders>
            <w:shd w:val="clear" w:color="000000" w:fill="FFFFFF"/>
            <w:hideMark/>
          </w:tcPr>
          <w:p w14:paraId="4F7137BA"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825.484</w:t>
            </w:r>
          </w:p>
        </w:tc>
      </w:tr>
      <w:tr w:rsidR="003F39CC" w:rsidRPr="007A7414" w14:paraId="378A008C"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044441A8"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19</w:t>
            </w:r>
          </w:p>
        </w:tc>
        <w:tc>
          <w:tcPr>
            <w:tcW w:w="2050" w:type="dxa"/>
            <w:tcBorders>
              <w:top w:val="nil"/>
              <w:left w:val="nil"/>
              <w:bottom w:val="single" w:sz="4" w:space="0" w:color="auto"/>
              <w:right w:val="single" w:sz="4" w:space="0" w:color="auto"/>
            </w:tcBorders>
            <w:shd w:val="clear" w:color="auto" w:fill="auto"/>
            <w:noWrap/>
            <w:vAlign w:val="bottom"/>
            <w:hideMark/>
          </w:tcPr>
          <w:p w14:paraId="49976CA6"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Huila</w:t>
            </w:r>
          </w:p>
        </w:tc>
        <w:tc>
          <w:tcPr>
            <w:tcW w:w="2258" w:type="dxa"/>
            <w:tcBorders>
              <w:top w:val="nil"/>
              <w:left w:val="nil"/>
              <w:bottom w:val="single" w:sz="4" w:space="0" w:color="auto"/>
              <w:right w:val="single" w:sz="4" w:space="0" w:color="auto"/>
            </w:tcBorders>
            <w:shd w:val="clear" w:color="000000" w:fill="FFFFFF"/>
            <w:hideMark/>
          </w:tcPr>
          <w:p w14:paraId="512FF2FF"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843.454</w:t>
            </w:r>
          </w:p>
        </w:tc>
      </w:tr>
      <w:tr w:rsidR="003F39CC" w:rsidRPr="007A7414" w14:paraId="10E50744"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4443C184"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20</w:t>
            </w:r>
          </w:p>
        </w:tc>
        <w:tc>
          <w:tcPr>
            <w:tcW w:w="2050" w:type="dxa"/>
            <w:tcBorders>
              <w:top w:val="nil"/>
              <w:left w:val="nil"/>
              <w:bottom w:val="single" w:sz="4" w:space="0" w:color="auto"/>
              <w:right w:val="single" w:sz="4" w:space="0" w:color="auto"/>
            </w:tcBorders>
            <w:shd w:val="clear" w:color="auto" w:fill="auto"/>
            <w:noWrap/>
            <w:vAlign w:val="bottom"/>
            <w:hideMark/>
          </w:tcPr>
          <w:p w14:paraId="7663C9CE"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Boyacá</w:t>
            </w:r>
          </w:p>
        </w:tc>
        <w:tc>
          <w:tcPr>
            <w:tcW w:w="2258" w:type="dxa"/>
            <w:tcBorders>
              <w:top w:val="nil"/>
              <w:left w:val="nil"/>
              <w:bottom w:val="single" w:sz="4" w:space="0" w:color="auto"/>
              <w:right w:val="single" w:sz="4" w:space="0" w:color="auto"/>
            </w:tcBorders>
            <w:shd w:val="clear" w:color="000000" w:fill="FFFFFF"/>
            <w:hideMark/>
          </w:tcPr>
          <w:p w14:paraId="6D41D068"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964.602</w:t>
            </w:r>
          </w:p>
        </w:tc>
      </w:tr>
      <w:tr w:rsidR="003F39CC" w:rsidRPr="007A7414" w14:paraId="60E4186C"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3D547B51"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21</w:t>
            </w:r>
          </w:p>
        </w:tc>
        <w:tc>
          <w:tcPr>
            <w:tcW w:w="2050" w:type="dxa"/>
            <w:tcBorders>
              <w:top w:val="nil"/>
              <w:left w:val="nil"/>
              <w:bottom w:val="single" w:sz="4" w:space="0" w:color="auto"/>
              <w:right w:val="single" w:sz="4" w:space="0" w:color="auto"/>
            </w:tcBorders>
            <w:shd w:val="clear" w:color="auto" w:fill="auto"/>
            <w:noWrap/>
            <w:vAlign w:val="bottom"/>
            <w:hideMark/>
          </w:tcPr>
          <w:p w14:paraId="6D0BB46E"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Magdalena</w:t>
            </w:r>
          </w:p>
        </w:tc>
        <w:tc>
          <w:tcPr>
            <w:tcW w:w="2258" w:type="dxa"/>
            <w:tcBorders>
              <w:top w:val="nil"/>
              <w:left w:val="nil"/>
              <w:bottom w:val="single" w:sz="4" w:space="0" w:color="auto"/>
              <w:right w:val="single" w:sz="4" w:space="0" w:color="auto"/>
            </w:tcBorders>
            <w:shd w:val="clear" w:color="000000" w:fill="FFFFFF"/>
            <w:hideMark/>
          </w:tcPr>
          <w:p w14:paraId="7515D047"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982.763</w:t>
            </w:r>
          </w:p>
        </w:tc>
      </w:tr>
      <w:tr w:rsidR="003F39CC" w:rsidRPr="007A7414" w14:paraId="6F05134B"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2989BEFA"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22</w:t>
            </w:r>
          </w:p>
        </w:tc>
        <w:tc>
          <w:tcPr>
            <w:tcW w:w="2050" w:type="dxa"/>
            <w:tcBorders>
              <w:top w:val="nil"/>
              <w:left w:val="nil"/>
              <w:bottom w:val="single" w:sz="4" w:space="0" w:color="auto"/>
              <w:right w:val="single" w:sz="4" w:space="0" w:color="auto"/>
            </w:tcBorders>
            <w:shd w:val="clear" w:color="auto" w:fill="auto"/>
            <w:noWrap/>
            <w:vAlign w:val="bottom"/>
            <w:hideMark/>
          </w:tcPr>
          <w:p w14:paraId="24704B33"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Cauca</w:t>
            </w:r>
          </w:p>
        </w:tc>
        <w:tc>
          <w:tcPr>
            <w:tcW w:w="2258" w:type="dxa"/>
            <w:tcBorders>
              <w:top w:val="nil"/>
              <w:left w:val="nil"/>
              <w:bottom w:val="single" w:sz="4" w:space="0" w:color="auto"/>
              <w:right w:val="single" w:sz="4" w:space="0" w:color="auto"/>
            </w:tcBorders>
            <w:shd w:val="clear" w:color="000000" w:fill="FFFFFF"/>
            <w:hideMark/>
          </w:tcPr>
          <w:p w14:paraId="030196DB"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987.041</w:t>
            </w:r>
          </w:p>
        </w:tc>
      </w:tr>
      <w:tr w:rsidR="003F39CC" w:rsidRPr="007A7414" w14:paraId="620BF38D"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30C205E2"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23</w:t>
            </w:r>
          </w:p>
        </w:tc>
        <w:tc>
          <w:tcPr>
            <w:tcW w:w="2050" w:type="dxa"/>
            <w:tcBorders>
              <w:top w:val="nil"/>
              <w:left w:val="nil"/>
              <w:bottom w:val="single" w:sz="4" w:space="0" w:color="auto"/>
              <w:right w:val="single" w:sz="4" w:space="0" w:color="auto"/>
            </w:tcBorders>
            <w:shd w:val="clear" w:color="auto" w:fill="auto"/>
            <w:noWrap/>
            <w:vAlign w:val="bottom"/>
            <w:hideMark/>
          </w:tcPr>
          <w:p w14:paraId="1E686D38"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Tolima</w:t>
            </w:r>
          </w:p>
        </w:tc>
        <w:tc>
          <w:tcPr>
            <w:tcW w:w="2258" w:type="dxa"/>
            <w:tcBorders>
              <w:top w:val="nil"/>
              <w:left w:val="nil"/>
              <w:bottom w:val="single" w:sz="4" w:space="0" w:color="auto"/>
              <w:right w:val="single" w:sz="4" w:space="0" w:color="auto"/>
            </w:tcBorders>
            <w:shd w:val="clear" w:color="000000" w:fill="FFFFFF"/>
            <w:hideMark/>
          </w:tcPr>
          <w:p w14:paraId="2732C713"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1.080.025</w:t>
            </w:r>
          </w:p>
        </w:tc>
      </w:tr>
      <w:tr w:rsidR="003F39CC" w:rsidRPr="007A7414" w14:paraId="60865E80"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7F8B4548"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24</w:t>
            </w:r>
          </w:p>
        </w:tc>
        <w:tc>
          <w:tcPr>
            <w:tcW w:w="2050" w:type="dxa"/>
            <w:tcBorders>
              <w:top w:val="nil"/>
              <w:left w:val="nil"/>
              <w:bottom w:val="single" w:sz="4" w:space="0" w:color="auto"/>
              <w:right w:val="single" w:sz="4" w:space="0" w:color="auto"/>
            </w:tcBorders>
            <w:shd w:val="clear" w:color="auto" w:fill="auto"/>
            <w:noWrap/>
            <w:vAlign w:val="bottom"/>
            <w:hideMark/>
          </w:tcPr>
          <w:p w14:paraId="1CEDCBED"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Nariño</w:t>
            </w:r>
          </w:p>
        </w:tc>
        <w:tc>
          <w:tcPr>
            <w:tcW w:w="2258" w:type="dxa"/>
            <w:tcBorders>
              <w:top w:val="nil"/>
              <w:left w:val="nil"/>
              <w:bottom w:val="single" w:sz="4" w:space="0" w:color="auto"/>
              <w:right w:val="single" w:sz="4" w:space="0" w:color="auto"/>
            </w:tcBorders>
            <w:shd w:val="clear" w:color="000000" w:fill="FFFFFF"/>
            <w:hideMark/>
          </w:tcPr>
          <w:p w14:paraId="69B504CF"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1.139.071</w:t>
            </w:r>
          </w:p>
        </w:tc>
      </w:tr>
      <w:tr w:rsidR="003F39CC" w:rsidRPr="007A7414" w14:paraId="45C7D751"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1DE44485"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25</w:t>
            </w:r>
          </w:p>
        </w:tc>
        <w:tc>
          <w:tcPr>
            <w:tcW w:w="2050" w:type="dxa"/>
            <w:tcBorders>
              <w:top w:val="nil"/>
              <w:left w:val="nil"/>
              <w:bottom w:val="single" w:sz="4" w:space="0" w:color="auto"/>
              <w:right w:val="single" w:sz="4" w:space="0" w:color="auto"/>
            </w:tcBorders>
            <w:shd w:val="clear" w:color="auto" w:fill="auto"/>
            <w:noWrap/>
            <w:vAlign w:val="bottom"/>
            <w:hideMark/>
          </w:tcPr>
          <w:p w14:paraId="59256AFF"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Norte De Santander</w:t>
            </w:r>
          </w:p>
        </w:tc>
        <w:tc>
          <w:tcPr>
            <w:tcW w:w="2258" w:type="dxa"/>
            <w:tcBorders>
              <w:top w:val="nil"/>
              <w:left w:val="nil"/>
              <w:bottom w:val="single" w:sz="4" w:space="0" w:color="auto"/>
              <w:right w:val="single" w:sz="4" w:space="0" w:color="auto"/>
            </w:tcBorders>
            <w:shd w:val="clear" w:color="000000" w:fill="FFFFFF"/>
            <w:hideMark/>
          </w:tcPr>
          <w:p w14:paraId="0B8699D2"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1.233.750</w:t>
            </w:r>
          </w:p>
        </w:tc>
      </w:tr>
      <w:tr w:rsidR="003F39CC" w:rsidRPr="007A7414" w14:paraId="1C94C4C9" w14:textId="77777777" w:rsidTr="00E426C2">
        <w:trPr>
          <w:trHeight w:val="202"/>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1E9C29F3"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26</w:t>
            </w:r>
          </w:p>
        </w:tc>
        <w:tc>
          <w:tcPr>
            <w:tcW w:w="2050" w:type="dxa"/>
            <w:tcBorders>
              <w:top w:val="nil"/>
              <w:left w:val="nil"/>
              <w:bottom w:val="single" w:sz="4" w:space="0" w:color="auto"/>
              <w:right w:val="single" w:sz="4" w:space="0" w:color="auto"/>
            </w:tcBorders>
            <w:shd w:val="clear" w:color="auto" w:fill="auto"/>
            <w:noWrap/>
            <w:vAlign w:val="bottom"/>
            <w:hideMark/>
          </w:tcPr>
          <w:p w14:paraId="68021BDA"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Córdoba</w:t>
            </w:r>
          </w:p>
        </w:tc>
        <w:tc>
          <w:tcPr>
            <w:tcW w:w="2258" w:type="dxa"/>
            <w:tcBorders>
              <w:top w:val="nil"/>
              <w:left w:val="nil"/>
              <w:bottom w:val="single" w:sz="4" w:space="0" w:color="auto"/>
              <w:right w:val="single" w:sz="4" w:space="0" w:color="auto"/>
            </w:tcBorders>
            <w:shd w:val="clear" w:color="000000" w:fill="FFFFFF"/>
            <w:hideMark/>
          </w:tcPr>
          <w:p w14:paraId="33F36C76"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1.272.258</w:t>
            </w:r>
          </w:p>
        </w:tc>
      </w:tr>
      <w:tr w:rsidR="003F39CC" w:rsidRPr="007A7414" w14:paraId="40AE90D6"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124E054D"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27</w:t>
            </w:r>
          </w:p>
        </w:tc>
        <w:tc>
          <w:tcPr>
            <w:tcW w:w="2050" w:type="dxa"/>
            <w:tcBorders>
              <w:top w:val="nil"/>
              <w:left w:val="nil"/>
              <w:bottom w:val="single" w:sz="4" w:space="0" w:color="auto"/>
              <w:right w:val="single" w:sz="4" w:space="0" w:color="auto"/>
            </w:tcBorders>
            <w:shd w:val="clear" w:color="auto" w:fill="auto"/>
            <w:noWrap/>
            <w:vAlign w:val="bottom"/>
            <w:hideMark/>
          </w:tcPr>
          <w:p w14:paraId="562E09E0"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Bolívar</w:t>
            </w:r>
          </w:p>
        </w:tc>
        <w:tc>
          <w:tcPr>
            <w:tcW w:w="2258" w:type="dxa"/>
            <w:tcBorders>
              <w:top w:val="nil"/>
              <w:left w:val="nil"/>
              <w:bottom w:val="single" w:sz="4" w:space="0" w:color="auto"/>
              <w:right w:val="single" w:sz="4" w:space="0" w:color="auto"/>
            </w:tcBorders>
            <w:shd w:val="clear" w:color="000000" w:fill="FFFFFF"/>
            <w:hideMark/>
          </w:tcPr>
          <w:p w14:paraId="3F3DCB57"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1.624.408</w:t>
            </w:r>
          </w:p>
        </w:tc>
      </w:tr>
      <w:tr w:rsidR="003F39CC" w:rsidRPr="007A7414" w14:paraId="53DD180E" w14:textId="77777777" w:rsidTr="00E426C2">
        <w:trPr>
          <w:trHeight w:val="382"/>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03F73F7B"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28</w:t>
            </w:r>
          </w:p>
        </w:tc>
        <w:tc>
          <w:tcPr>
            <w:tcW w:w="2050" w:type="dxa"/>
            <w:tcBorders>
              <w:top w:val="nil"/>
              <w:left w:val="nil"/>
              <w:bottom w:val="single" w:sz="4" w:space="0" w:color="auto"/>
              <w:right w:val="single" w:sz="4" w:space="0" w:color="auto"/>
            </w:tcBorders>
            <w:shd w:val="clear" w:color="auto" w:fill="auto"/>
            <w:noWrap/>
            <w:vAlign w:val="bottom"/>
            <w:hideMark/>
          </w:tcPr>
          <w:p w14:paraId="3F4B0E13"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Santander</w:t>
            </w:r>
          </w:p>
        </w:tc>
        <w:tc>
          <w:tcPr>
            <w:tcW w:w="2258" w:type="dxa"/>
            <w:tcBorders>
              <w:top w:val="nil"/>
              <w:left w:val="nil"/>
              <w:bottom w:val="single" w:sz="4" w:space="0" w:color="auto"/>
              <w:right w:val="single" w:sz="4" w:space="0" w:color="auto"/>
            </w:tcBorders>
            <w:shd w:val="clear" w:color="000000" w:fill="FFFFFF"/>
            <w:hideMark/>
          </w:tcPr>
          <w:p w14:paraId="3D67D82D"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1.721.083</w:t>
            </w:r>
          </w:p>
        </w:tc>
      </w:tr>
      <w:tr w:rsidR="003F39CC" w:rsidRPr="007A7414" w14:paraId="5F4A2BA1"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63F0A587"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29</w:t>
            </w:r>
          </w:p>
        </w:tc>
        <w:tc>
          <w:tcPr>
            <w:tcW w:w="2050" w:type="dxa"/>
            <w:tcBorders>
              <w:top w:val="nil"/>
              <w:left w:val="nil"/>
              <w:bottom w:val="single" w:sz="4" w:space="0" w:color="auto"/>
              <w:right w:val="single" w:sz="4" w:space="0" w:color="auto"/>
            </w:tcBorders>
            <w:shd w:val="clear" w:color="auto" w:fill="auto"/>
            <w:noWrap/>
            <w:vAlign w:val="bottom"/>
            <w:hideMark/>
          </w:tcPr>
          <w:p w14:paraId="220B2115"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Atlántico</w:t>
            </w:r>
          </w:p>
        </w:tc>
        <w:tc>
          <w:tcPr>
            <w:tcW w:w="2258" w:type="dxa"/>
            <w:tcBorders>
              <w:top w:val="nil"/>
              <w:left w:val="nil"/>
              <w:bottom w:val="single" w:sz="4" w:space="0" w:color="auto"/>
              <w:right w:val="single" w:sz="4" w:space="0" w:color="auto"/>
            </w:tcBorders>
            <w:shd w:val="clear" w:color="000000" w:fill="FFFFFF"/>
            <w:hideMark/>
          </w:tcPr>
          <w:p w14:paraId="2000F1D5"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1.932.068</w:t>
            </w:r>
          </w:p>
        </w:tc>
      </w:tr>
      <w:tr w:rsidR="003F39CC" w:rsidRPr="007A7414" w14:paraId="2084B363"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3B78A29E"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30</w:t>
            </w:r>
          </w:p>
        </w:tc>
        <w:tc>
          <w:tcPr>
            <w:tcW w:w="2050" w:type="dxa"/>
            <w:tcBorders>
              <w:top w:val="nil"/>
              <w:left w:val="nil"/>
              <w:bottom w:val="single" w:sz="4" w:space="0" w:color="auto"/>
              <w:right w:val="single" w:sz="4" w:space="0" w:color="auto"/>
            </w:tcBorders>
            <w:shd w:val="clear" w:color="auto" w:fill="auto"/>
            <w:noWrap/>
            <w:vAlign w:val="bottom"/>
            <w:hideMark/>
          </w:tcPr>
          <w:p w14:paraId="1E036D27"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Cundinamarca</w:t>
            </w:r>
          </w:p>
        </w:tc>
        <w:tc>
          <w:tcPr>
            <w:tcW w:w="2258" w:type="dxa"/>
            <w:tcBorders>
              <w:top w:val="nil"/>
              <w:left w:val="nil"/>
              <w:bottom w:val="single" w:sz="4" w:space="0" w:color="auto"/>
              <w:right w:val="single" w:sz="4" w:space="0" w:color="auto"/>
            </w:tcBorders>
            <w:shd w:val="clear" w:color="000000" w:fill="FFFFFF"/>
            <w:hideMark/>
          </w:tcPr>
          <w:p w14:paraId="047F3E46"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1.973.207</w:t>
            </w:r>
          </w:p>
        </w:tc>
      </w:tr>
      <w:tr w:rsidR="003F39CC" w:rsidRPr="007A7414" w14:paraId="6BBD6FC2"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1DE29A09"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31</w:t>
            </w:r>
          </w:p>
        </w:tc>
        <w:tc>
          <w:tcPr>
            <w:tcW w:w="2050" w:type="dxa"/>
            <w:tcBorders>
              <w:top w:val="nil"/>
              <w:left w:val="nil"/>
              <w:bottom w:val="single" w:sz="4" w:space="0" w:color="auto"/>
              <w:right w:val="single" w:sz="4" w:space="0" w:color="auto"/>
            </w:tcBorders>
            <w:shd w:val="clear" w:color="auto" w:fill="auto"/>
            <w:noWrap/>
            <w:vAlign w:val="bottom"/>
            <w:hideMark/>
          </w:tcPr>
          <w:p w14:paraId="193C002C"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Valle Del Cauca</w:t>
            </w:r>
          </w:p>
        </w:tc>
        <w:tc>
          <w:tcPr>
            <w:tcW w:w="2258" w:type="dxa"/>
            <w:tcBorders>
              <w:top w:val="nil"/>
              <w:left w:val="nil"/>
              <w:bottom w:val="single" w:sz="4" w:space="0" w:color="auto"/>
              <w:right w:val="single" w:sz="4" w:space="0" w:color="auto"/>
            </w:tcBorders>
            <w:shd w:val="clear" w:color="000000" w:fill="FFFFFF"/>
            <w:hideMark/>
          </w:tcPr>
          <w:p w14:paraId="2DDF549A"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3.580.773</w:t>
            </w:r>
          </w:p>
        </w:tc>
      </w:tr>
      <w:tr w:rsidR="003F39CC" w:rsidRPr="007A7414" w14:paraId="7FB5C5DF" w14:textId="77777777" w:rsidTr="00E426C2">
        <w:trPr>
          <w:trHeight w:val="315"/>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5D75612F"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32</w:t>
            </w:r>
          </w:p>
        </w:tc>
        <w:tc>
          <w:tcPr>
            <w:tcW w:w="2050" w:type="dxa"/>
            <w:tcBorders>
              <w:top w:val="nil"/>
              <w:left w:val="nil"/>
              <w:bottom w:val="single" w:sz="4" w:space="0" w:color="auto"/>
              <w:right w:val="single" w:sz="4" w:space="0" w:color="auto"/>
            </w:tcBorders>
            <w:shd w:val="clear" w:color="auto" w:fill="auto"/>
            <w:noWrap/>
            <w:vAlign w:val="bottom"/>
            <w:hideMark/>
          </w:tcPr>
          <w:p w14:paraId="7B1E1DB7"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Antioquia</w:t>
            </w:r>
          </w:p>
        </w:tc>
        <w:tc>
          <w:tcPr>
            <w:tcW w:w="2258" w:type="dxa"/>
            <w:tcBorders>
              <w:top w:val="nil"/>
              <w:left w:val="nil"/>
              <w:bottom w:val="single" w:sz="4" w:space="0" w:color="auto"/>
              <w:right w:val="single" w:sz="4" w:space="0" w:color="auto"/>
            </w:tcBorders>
            <w:shd w:val="clear" w:color="000000" w:fill="FFFFFF"/>
            <w:hideMark/>
          </w:tcPr>
          <w:p w14:paraId="4D66E6EC"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4.867.105</w:t>
            </w:r>
          </w:p>
        </w:tc>
      </w:tr>
      <w:tr w:rsidR="003F39CC" w:rsidRPr="007A7414" w14:paraId="412BD1D6" w14:textId="77777777" w:rsidTr="00E426C2">
        <w:trPr>
          <w:trHeight w:val="322"/>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7B74E98E" w14:textId="77777777" w:rsidR="003F39CC" w:rsidRPr="007A7414" w:rsidRDefault="003F39CC" w:rsidP="00E426C2">
            <w:pPr>
              <w:jc w:val="both"/>
              <w:rPr>
                <w:rFonts w:ascii="Verdana" w:hAnsi="Verdana" w:cs="Calibri"/>
                <w:sz w:val="20"/>
                <w:szCs w:val="20"/>
              </w:rPr>
            </w:pPr>
            <w:r w:rsidRPr="007A7414">
              <w:rPr>
                <w:rFonts w:ascii="Verdana" w:hAnsi="Verdana" w:cs="Calibri"/>
                <w:sz w:val="20"/>
                <w:szCs w:val="20"/>
              </w:rPr>
              <w:t>33</w:t>
            </w:r>
          </w:p>
        </w:tc>
        <w:tc>
          <w:tcPr>
            <w:tcW w:w="2050" w:type="dxa"/>
            <w:tcBorders>
              <w:top w:val="nil"/>
              <w:left w:val="nil"/>
              <w:bottom w:val="single" w:sz="4" w:space="0" w:color="auto"/>
              <w:right w:val="single" w:sz="4" w:space="0" w:color="auto"/>
            </w:tcBorders>
            <w:shd w:val="clear" w:color="auto" w:fill="auto"/>
            <w:noWrap/>
            <w:vAlign w:val="bottom"/>
            <w:hideMark/>
          </w:tcPr>
          <w:p w14:paraId="4F30DC01"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Bogotá, D.C.</w:t>
            </w:r>
          </w:p>
        </w:tc>
        <w:tc>
          <w:tcPr>
            <w:tcW w:w="2258" w:type="dxa"/>
            <w:tcBorders>
              <w:top w:val="nil"/>
              <w:left w:val="nil"/>
              <w:bottom w:val="single" w:sz="4" w:space="0" w:color="auto"/>
              <w:right w:val="single" w:sz="4" w:space="0" w:color="auto"/>
            </w:tcBorders>
            <w:shd w:val="clear" w:color="000000" w:fill="FFFFFF"/>
            <w:hideMark/>
          </w:tcPr>
          <w:p w14:paraId="2074F01A" w14:textId="77777777" w:rsidR="003F39CC" w:rsidRPr="007A7414" w:rsidRDefault="003F39CC" w:rsidP="00E426C2">
            <w:pPr>
              <w:jc w:val="both"/>
              <w:rPr>
                <w:rFonts w:ascii="Verdana" w:hAnsi="Verdana" w:cs="Arial"/>
                <w:sz w:val="20"/>
                <w:szCs w:val="20"/>
              </w:rPr>
            </w:pPr>
            <w:r w:rsidRPr="007A7414">
              <w:rPr>
                <w:rFonts w:ascii="Verdana" w:hAnsi="Verdana" w:cs="Arial"/>
                <w:sz w:val="20"/>
                <w:szCs w:val="20"/>
              </w:rPr>
              <w:t>5.846.423</w:t>
            </w:r>
          </w:p>
        </w:tc>
      </w:tr>
    </w:tbl>
    <w:p w14:paraId="520DE389" w14:textId="77777777" w:rsidR="003F4D28" w:rsidRPr="007A7414" w:rsidRDefault="003F4D28" w:rsidP="003F4D28">
      <w:pPr>
        <w:jc w:val="both"/>
        <w:rPr>
          <w:rFonts w:ascii="Verdana" w:hAnsi="Verdana"/>
          <w:sz w:val="20"/>
          <w:szCs w:val="20"/>
        </w:rPr>
      </w:pPr>
    </w:p>
    <w:p w14:paraId="1B5AC32A" w14:textId="05596896" w:rsidR="003F39CC" w:rsidRPr="007A7414" w:rsidRDefault="003F39CC" w:rsidP="003F4D28">
      <w:pPr>
        <w:jc w:val="both"/>
        <w:rPr>
          <w:rFonts w:ascii="Verdana" w:hAnsi="Verdana"/>
          <w:sz w:val="20"/>
          <w:szCs w:val="20"/>
        </w:rPr>
      </w:pPr>
      <w:r w:rsidRPr="007A7414">
        <w:rPr>
          <w:rFonts w:ascii="Verdana" w:hAnsi="Verdana"/>
          <w:sz w:val="20"/>
          <w:szCs w:val="20"/>
        </w:rPr>
        <w:t>De acuerdo con la información suministrada, se puede evidenciar que seis departamentos no cuentan con más de 100.000 electores, concluyendo la imposibilidad de escogencia de senadores provenientes de estos departamentos del País y obstaculizando la posibilidad de darle envergadura nacional a las dificultades de los departamentos con menor representación electoral.</w:t>
      </w:r>
    </w:p>
    <w:p w14:paraId="00D9DF3E" w14:textId="77777777" w:rsidR="003F4D28" w:rsidRPr="007A7414" w:rsidRDefault="003F4D28" w:rsidP="003F4D28">
      <w:pPr>
        <w:jc w:val="both"/>
        <w:rPr>
          <w:rFonts w:ascii="Verdana" w:hAnsi="Verdana"/>
          <w:sz w:val="20"/>
          <w:szCs w:val="20"/>
        </w:rPr>
      </w:pPr>
    </w:p>
    <w:p w14:paraId="03FDD058" w14:textId="154731F6" w:rsidR="003F39CC" w:rsidRPr="007A7414" w:rsidRDefault="003F39CC" w:rsidP="003F4D28">
      <w:pPr>
        <w:jc w:val="both"/>
        <w:rPr>
          <w:rFonts w:ascii="Verdana" w:hAnsi="Verdana"/>
          <w:sz w:val="20"/>
          <w:szCs w:val="20"/>
        </w:rPr>
      </w:pPr>
      <w:r w:rsidRPr="007A7414">
        <w:rPr>
          <w:rFonts w:ascii="Verdana" w:hAnsi="Verdana"/>
          <w:sz w:val="20"/>
          <w:szCs w:val="20"/>
        </w:rPr>
        <w:t>El hecho de que un departamento tenga un senador no es un capricho, se trata de la posibilidad de impulsar proyectos de ley</w:t>
      </w:r>
      <w:r w:rsidR="00743F00">
        <w:rPr>
          <w:rFonts w:ascii="Verdana" w:hAnsi="Verdana"/>
          <w:sz w:val="20"/>
          <w:szCs w:val="20"/>
        </w:rPr>
        <w:t xml:space="preserve"> o de actos legislativos</w:t>
      </w:r>
      <w:r w:rsidRPr="007A7414">
        <w:rPr>
          <w:rFonts w:ascii="Verdana" w:hAnsi="Verdana"/>
          <w:sz w:val="20"/>
          <w:szCs w:val="20"/>
        </w:rPr>
        <w:t xml:space="preserve"> que permitan un mayor índice de desarrollo en las poblaciones, pues </w:t>
      </w:r>
      <w:r w:rsidR="00743F00">
        <w:rPr>
          <w:rFonts w:ascii="Verdana" w:hAnsi="Verdana"/>
          <w:sz w:val="20"/>
          <w:szCs w:val="20"/>
        </w:rPr>
        <w:t>las iniciativas</w:t>
      </w:r>
      <w:r w:rsidRPr="007A7414">
        <w:rPr>
          <w:rFonts w:ascii="Verdana" w:hAnsi="Verdana"/>
          <w:sz w:val="20"/>
          <w:szCs w:val="20"/>
        </w:rPr>
        <w:t xml:space="preserve"> de interés departamental que nacen en la Cámara de Representantes no encuentran apoyo real al interior del Senado de la República, </w:t>
      </w:r>
      <w:r w:rsidR="00743F00">
        <w:rPr>
          <w:rFonts w:ascii="Verdana" w:hAnsi="Verdana"/>
          <w:sz w:val="20"/>
          <w:szCs w:val="20"/>
        </w:rPr>
        <w:t>toda vez que</w:t>
      </w:r>
      <w:r w:rsidRPr="007A7414">
        <w:rPr>
          <w:rFonts w:ascii="Verdana" w:hAnsi="Verdana"/>
          <w:sz w:val="20"/>
          <w:szCs w:val="20"/>
        </w:rPr>
        <w:t xml:space="preserve"> cada Senador se encuentra sometido a la labor de cumplirle a sus electores legítimos. </w:t>
      </w:r>
    </w:p>
    <w:p w14:paraId="53E015FB" w14:textId="77777777" w:rsidR="003F4D28" w:rsidRPr="007A7414" w:rsidRDefault="003F4D28" w:rsidP="003F4D28">
      <w:pPr>
        <w:jc w:val="both"/>
        <w:rPr>
          <w:rFonts w:ascii="Verdana" w:hAnsi="Verdana"/>
          <w:bCs/>
          <w:sz w:val="20"/>
          <w:szCs w:val="20"/>
        </w:rPr>
      </w:pPr>
    </w:p>
    <w:p w14:paraId="3B2E6848" w14:textId="2825F977" w:rsidR="003F39CC" w:rsidRPr="007A7414" w:rsidRDefault="003F39CC" w:rsidP="003F4D28">
      <w:pPr>
        <w:jc w:val="both"/>
        <w:rPr>
          <w:rFonts w:ascii="Verdana" w:hAnsi="Verdana"/>
          <w:bCs/>
          <w:sz w:val="20"/>
          <w:szCs w:val="20"/>
        </w:rPr>
      </w:pPr>
      <w:r w:rsidRPr="007A7414">
        <w:rPr>
          <w:rFonts w:ascii="Verdana" w:hAnsi="Verdana"/>
          <w:bCs/>
          <w:sz w:val="20"/>
          <w:szCs w:val="20"/>
        </w:rPr>
        <w:t xml:space="preserve">Corolario a lo argumentado, a continuación, se muestran los departamentos sin </w:t>
      </w:r>
      <w:r w:rsidRPr="007A7414">
        <w:rPr>
          <w:rFonts w:ascii="Verdana" w:hAnsi="Verdana"/>
          <w:bCs/>
          <w:sz w:val="20"/>
          <w:szCs w:val="20"/>
        </w:rPr>
        <w:lastRenderedPageBreak/>
        <w:t>representación en el senado de la república período 1994 a 2018:</w:t>
      </w:r>
    </w:p>
    <w:p w14:paraId="732A658F" w14:textId="77777777" w:rsidR="003F4D28" w:rsidRPr="007A7414" w:rsidRDefault="003F4D28" w:rsidP="003F4D28">
      <w:pPr>
        <w:jc w:val="both"/>
        <w:rPr>
          <w:rFonts w:ascii="Verdana" w:hAnsi="Verdana"/>
          <w:bCs/>
          <w:sz w:val="20"/>
          <w:szCs w:val="20"/>
        </w:rPr>
      </w:pPr>
    </w:p>
    <w:tbl>
      <w:tblPr>
        <w:tblW w:w="5657" w:type="dxa"/>
        <w:jc w:val="center"/>
        <w:tblCellMar>
          <w:left w:w="70" w:type="dxa"/>
          <w:right w:w="70" w:type="dxa"/>
        </w:tblCellMar>
        <w:tblLook w:val="04A0" w:firstRow="1" w:lastRow="0" w:firstColumn="1" w:lastColumn="0" w:noHBand="0" w:noVBand="1"/>
      </w:tblPr>
      <w:tblGrid>
        <w:gridCol w:w="2900"/>
        <w:gridCol w:w="1820"/>
        <w:gridCol w:w="937"/>
      </w:tblGrid>
      <w:tr w:rsidR="003F39CC" w:rsidRPr="007A7414" w14:paraId="1D5612CA" w14:textId="77777777" w:rsidTr="00E426C2">
        <w:trPr>
          <w:trHeight w:val="300"/>
          <w:jc w:val="center"/>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3615A" w14:textId="77777777" w:rsidR="003F39CC" w:rsidRPr="007A7414" w:rsidRDefault="003F39CC" w:rsidP="00E426C2">
            <w:pPr>
              <w:jc w:val="center"/>
              <w:rPr>
                <w:rFonts w:ascii="Verdana" w:hAnsi="Verdana" w:cs="Calibri"/>
                <w:b/>
                <w:bCs/>
                <w:color w:val="000000"/>
                <w:sz w:val="20"/>
                <w:szCs w:val="20"/>
              </w:rPr>
            </w:pPr>
            <w:r w:rsidRPr="007A7414">
              <w:rPr>
                <w:rFonts w:ascii="Verdana" w:hAnsi="Verdana" w:cs="Calibri"/>
                <w:b/>
                <w:bCs/>
                <w:color w:val="000000"/>
                <w:sz w:val="20"/>
                <w:szCs w:val="20"/>
              </w:rPr>
              <w:t>DEPARTAMENTO</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59AB9AC" w14:textId="77777777" w:rsidR="003F39CC" w:rsidRPr="007A7414" w:rsidRDefault="003F39CC" w:rsidP="00E426C2">
            <w:pPr>
              <w:jc w:val="center"/>
              <w:rPr>
                <w:rFonts w:ascii="Verdana" w:hAnsi="Verdana" w:cs="Calibri"/>
                <w:b/>
                <w:bCs/>
                <w:color w:val="000000"/>
                <w:sz w:val="20"/>
                <w:szCs w:val="20"/>
              </w:rPr>
            </w:pPr>
            <w:r w:rsidRPr="007A7414">
              <w:rPr>
                <w:rFonts w:ascii="Verdana" w:hAnsi="Verdana" w:cs="Calibri"/>
                <w:b/>
                <w:bCs/>
                <w:color w:val="000000"/>
                <w:sz w:val="20"/>
                <w:szCs w:val="20"/>
              </w:rPr>
              <w:t>SENADORES</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5BD1DE9D" w14:textId="77777777" w:rsidR="003F39CC" w:rsidRPr="007A7414" w:rsidRDefault="003F39CC" w:rsidP="00E426C2">
            <w:pPr>
              <w:jc w:val="center"/>
              <w:rPr>
                <w:rFonts w:ascii="Verdana" w:hAnsi="Verdana" w:cs="Calibri"/>
                <w:b/>
                <w:bCs/>
                <w:color w:val="000000"/>
                <w:sz w:val="20"/>
                <w:szCs w:val="20"/>
              </w:rPr>
            </w:pPr>
            <w:r w:rsidRPr="007A7414">
              <w:rPr>
                <w:rFonts w:ascii="Verdana" w:hAnsi="Verdana" w:cs="Calibri"/>
                <w:b/>
                <w:bCs/>
                <w:color w:val="000000"/>
                <w:sz w:val="20"/>
                <w:szCs w:val="20"/>
              </w:rPr>
              <w:t>%</w:t>
            </w:r>
          </w:p>
        </w:tc>
      </w:tr>
      <w:tr w:rsidR="003F39CC" w:rsidRPr="007A7414" w14:paraId="1A39CF3F"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A1B9C7D"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Bogotá</w:t>
            </w:r>
          </w:p>
        </w:tc>
        <w:tc>
          <w:tcPr>
            <w:tcW w:w="1820" w:type="dxa"/>
            <w:tcBorders>
              <w:top w:val="nil"/>
              <w:left w:val="nil"/>
              <w:bottom w:val="single" w:sz="4" w:space="0" w:color="auto"/>
              <w:right w:val="single" w:sz="4" w:space="0" w:color="auto"/>
            </w:tcBorders>
            <w:shd w:val="clear" w:color="auto" w:fill="auto"/>
            <w:noWrap/>
            <w:vAlign w:val="bottom"/>
            <w:hideMark/>
          </w:tcPr>
          <w:p w14:paraId="604F175D"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79</w:t>
            </w:r>
          </w:p>
        </w:tc>
        <w:tc>
          <w:tcPr>
            <w:tcW w:w="937" w:type="dxa"/>
            <w:tcBorders>
              <w:top w:val="nil"/>
              <w:left w:val="nil"/>
              <w:bottom w:val="single" w:sz="4" w:space="0" w:color="auto"/>
              <w:right w:val="single" w:sz="4" w:space="0" w:color="auto"/>
            </w:tcBorders>
            <w:shd w:val="clear" w:color="auto" w:fill="auto"/>
            <w:noWrap/>
            <w:vAlign w:val="bottom"/>
            <w:hideMark/>
          </w:tcPr>
          <w:p w14:paraId="55402E37"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13,04%</w:t>
            </w:r>
          </w:p>
        </w:tc>
      </w:tr>
      <w:tr w:rsidR="003F39CC" w:rsidRPr="007A7414" w14:paraId="1C84D13B"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6D06081"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Antioquia</w:t>
            </w:r>
          </w:p>
        </w:tc>
        <w:tc>
          <w:tcPr>
            <w:tcW w:w="1820" w:type="dxa"/>
            <w:tcBorders>
              <w:top w:val="nil"/>
              <w:left w:val="nil"/>
              <w:bottom w:val="single" w:sz="4" w:space="0" w:color="auto"/>
              <w:right w:val="single" w:sz="4" w:space="0" w:color="auto"/>
            </w:tcBorders>
            <w:shd w:val="clear" w:color="auto" w:fill="auto"/>
            <w:noWrap/>
            <w:vAlign w:val="bottom"/>
            <w:hideMark/>
          </w:tcPr>
          <w:p w14:paraId="73130CAD"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63</w:t>
            </w:r>
          </w:p>
        </w:tc>
        <w:tc>
          <w:tcPr>
            <w:tcW w:w="937" w:type="dxa"/>
            <w:tcBorders>
              <w:top w:val="nil"/>
              <w:left w:val="nil"/>
              <w:bottom w:val="single" w:sz="4" w:space="0" w:color="auto"/>
              <w:right w:val="single" w:sz="4" w:space="0" w:color="auto"/>
            </w:tcBorders>
            <w:shd w:val="clear" w:color="auto" w:fill="auto"/>
            <w:noWrap/>
            <w:vAlign w:val="bottom"/>
            <w:hideMark/>
          </w:tcPr>
          <w:p w14:paraId="3CDA448E"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10,40%</w:t>
            </w:r>
          </w:p>
        </w:tc>
      </w:tr>
      <w:tr w:rsidR="003F39CC" w:rsidRPr="007A7414" w14:paraId="03964B07"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E5B8F83"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Atlántico</w:t>
            </w:r>
          </w:p>
        </w:tc>
        <w:tc>
          <w:tcPr>
            <w:tcW w:w="1820" w:type="dxa"/>
            <w:tcBorders>
              <w:top w:val="nil"/>
              <w:left w:val="nil"/>
              <w:bottom w:val="single" w:sz="4" w:space="0" w:color="auto"/>
              <w:right w:val="single" w:sz="4" w:space="0" w:color="auto"/>
            </w:tcBorders>
            <w:shd w:val="clear" w:color="auto" w:fill="auto"/>
            <w:noWrap/>
            <w:vAlign w:val="bottom"/>
            <w:hideMark/>
          </w:tcPr>
          <w:p w14:paraId="099D6E95"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51</w:t>
            </w:r>
          </w:p>
        </w:tc>
        <w:tc>
          <w:tcPr>
            <w:tcW w:w="937" w:type="dxa"/>
            <w:tcBorders>
              <w:top w:val="nil"/>
              <w:left w:val="nil"/>
              <w:bottom w:val="single" w:sz="4" w:space="0" w:color="auto"/>
              <w:right w:val="single" w:sz="4" w:space="0" w:color="auto"/>
            </w:tcBorders>
            <w:shd w:val="clear" w:color="auto" w:fill="auto"/>
            <w:noWrap/>
            <w:vAlign w:val="bottom"/>
            <w:hideMark/>
          </w:tcPr>
          <w:p w14:paraId="77A8035F"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8,42%</w:t>
            </w:r>
          </w:p>
        </w:tc>
      </w:tr>
      <w:tr w:rsidR="003F39CC" w:rsidRPr="007A7414" w14:paraId="06880181"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7C8F43B"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Valle del Cauca</w:t>
            </w:r>
          </w:p>
        </w:tc>
        <w:tc>
          <w:tcPr>
            <w:tcW w:w="1820" w:type="dxa"/>
            <w:tcBorders>
              <w:top w:val="nil"/>
              <w:left w:val="nil"/>
              <w:bottom w:val="single" w:sz="4" w:space="0" w:color="auto"/>
              <w:right w:val="single" w:sz="4" w:space="0" w:color="auto"/>
            </w:tcBorders>
            <w:shd w:val="clear" w:color="auto" w:fill="auto"/>
            <w:noWrap/>
            <w:vAlign w:val="bottom"/>
            <w:hideMark/>
          </w:tcPr>
          <w:p w14:paraId="334E471D"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50</w:t>
            </w:r>
          </w:p>
        </w:tc>
        <w:tc>
          <w:tcPr>
            <w:tcW w:w="937" w:type="dxa"/>
            <w:tcBorders>
              <w:top w:val="nil"/>
              <w:left w:val="nil"/>
              <w:bottom w:val="single" w:sz="4" w:space="0" w:color="auto"/>
              <w:right w:val="single" w:sz="4" w:space="0" w:color="auto"/>
            </w:tcBorders>
            <w:shd w:val="clear" w:color="auto" w:fill="auto"/>
            <w:noWrap/>
            <w:vAlign w:val="bottom"/>
            <w:hideMark/>
          </w:tcPr>
          <w:p w14:paraId="5D0AE88B"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8,17%</w:t>
            </w:r>
          </w:p>
        </w:tc>
      </w:tr>
      <w:tr w:rsidR="003F39CC" w:rsidRPr="007A7414" w14:paraId="0ACE5EF8"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AAE5FA5"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Córdoba</w:t>
            </w:r>
          </w:p>
        </w:tc>
        <w:tc>
          <w:tcPr>
            <w:tcW w:w="1820" w:type="dxa"/>
            <w:tcBorders>
              <w:top w:val="nil"/>
              <w:left w:val="nil"/>
              <w:bottom w:val="single" w:sz="4" w:space="0" w:color="auto"/>
              <w:right w:val="single" w:sz="4" w:space="0" w:color="auto"/>
            </w:tcBorders>
            <w:shd w:val="clear" w:color="auto" w:fill="auto"/>
            <w:noWrap/>
            <w:vAlign w:val="bottom"/>
            <w:hideMark/>
          </w:tcPr>
          <w:p w14:paraId="7E98161A"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37</w:t>
            </w:r>
          </w:p>
        </w:tc>
        <w:tc>
          <w:tcPr>
            <w:tcW w:w="937" w:type="dxa"/>
            <w:tcBorders>
              <w:top w:val="nil"/>
              <w:left w:val="nil"/>
              <w:bottom w:val="single" w:sz="4" w:space="0" w:color="auto"/>
              <w:right w:val="single" w:sz="4" w:space="0" w:color="auto"/>
            </w:tcBorders>
            <w:shd w:val="clear" w:color="auto" w:fill="auto"/>
            <w:noWrap/>
            <w:vAlign w:val="bottom"/>
            <w:hideMark/>
          </w:tcPr>
          <w:p w14:paraId="2B94E97E"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6,11%</w:t>
            </w:r>
          </w:p>
        </w:tc>
      </w:tr>
      <w:tr w:rsidR="003F39CC" w:rsidRPr="007A7414" w14:paraId="03FDD7C2"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A1DFB8E"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Santander</w:t>
            </w:r>
          </w:p>
        </w:tc>
        <w:tc>
          <w:tcPr>
            <w:tcW w:w="1820" w:type="dxa"/>
            <w:tcBorders>
              <w:top w:val="nil"/>
              <w:left w:val="nil"/>
              <w:bottom w:val="single" w:sz="4" w:space="0" w:color="auto"/>
              <w:right w:val="single" w:sz="4" w:space="0" w:color="auto"/>
            </w:tcBorders>
            <w:shd w:val="clear" w:color="auto" w:fill="auto"/>
            <w:noWrap/>
            <w:vAlign w:val="bottom"/>
            <w:hideMark/>
          </w:tcPr>
          <w:p w14:paraId="5B48378C"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35</w:t>
            </w:r>
          </w:p>
        </w:tc>
        <w:tc>
          <w:tcPr>
            <w:tcW w:w="937" w:type="dxa"/>
            <w:tcBorders>
              <w:top w:val="nil"/>
              <w:left w:val="nil"/>
              <w:bottom w:val="single" w:sz="4" w:space="0" w:color="auto"/>
              <w:right w:val="single" w:sz="4" w:space="0" w:color="auto"/>
            </w:tcBorders>
            <w:shd w:val="clear" w:color="auto" w:fill="auto"/>
            <w:noWrap/>
            <w:vAlign w:val="bottom"/>
            <w:hideMark/>
          </w:tcPr>
          <w:p w14:paraId="7C87E234"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5,69%</w:t>
            </w:r>
          </w:p>
        </w:tc>
      </w:tr>
      <w:tr w:rsidR="003F39CC" w:rsidRPr="007A7414" w14:paraId="603F8FD0"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C4AF27C"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Norte de Santander</w:t>
            </w:r>
          </w:p>
        </w:tc>
        <w:tc>
          <w:tcPr>
            <w:tcW w:w="1820" w:type="dxa"/>
            <w:tcBorders>
              <w:top w:val="nil"/>
              <w:left w:val="nil"/>
              <w:bottom w:val="single" w:sz="4" w:space="0" w:color="auto"/>
              <w:right w:val="single" w:sz="4" w:space="0" w:color="auto"/>
            </w:tcBorders>
            <w:shd w:val="clear" w:color="auto" w:fill="auto"/>
            <w:noWrap/>
            <w:vAlign w:val="bottom"/>
            <w:hideMark/>
          </w:tcPr>
          <w:p w14:paraId="2245640D"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31</w:t>
            </w:r>
          </w:p>
        </w:tc>
        <w:tc>
          <w:tcPr>
            <w:tcW w:w="937" w:type="dxa"/>
            <w:tcBorders>
              <w:top w:val="nil"/>
              <w:left w:val="nil"/>
              <w:bottom w:val="single" w:sz="4" w:space="0" w:color="auto"/>
              <w:right w:val="single" w:sz="4" w:space="0" w:color="auto"/>
            </w:tcBorders>
            <w:shd w:val="clear" w:color="auto" w:fill="auto"/>
            <w:noWrap/>
            <w:vAlign w:val="bottom"/>
            <w:hideMark/>
          </w:tcPr>
          <w:p w14:paraId="5B1C1ADE"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5,12%</w:t>
            </w:r>
          </w:p>
        </w:tc>
      </w:tr>
      <w:tr w:rsidR="003F39CC" w:rsidRPr="007A7414" w14:paraId="11D408EF"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17CFE40"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Nariño</w:t>
            </w:r>
          </w:p>
        </w:tc>
        <w:tc>
          <w:tcPr>
            <w:tcW w:w="1820" w:type="dxa"/>
            <w:tcBorders>
              <w:top w:val="nil"/>
              <w:left w:val="nil"/>
              <w:bottom w:val="single" w:sz="4" w:space="0" w:color="auto"/>
              <w:right w:val="single" w:sz="4" w:space="0" w:color="auto"/>
            </w:tcBorders>
            <w:shd w:val="clear" w:color="auto" w:fill="auto"/>
            <w:noWrap/>
            <w:vAlign w:val="bottom"/>
            <w:hideMark/>
          </w:tcPr>
          <w:p w14:paraId="33328F01"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29</w:t>
            </w:r>
          </w:p>
        </w:tc>
        <w:tc>
          <w:tcPr>
            <w:tcW w:w="937" w:type="dxa"/>
            <w:tcBorders>
              <w:top w:val="nil"/>
              <w:left w:val="nil"/>
              <w:bottom w:val="single" w:sz="4" w:space="0" w:color="auto"/>
              <w:right w:val="single" w:sz="4" w:space="0" w:color="auto"/>
            </w:tcBorders>
            <w:shd w:val="clear" w:color="auto" w:fill="auto"/>
            <w:noWrap/>
            <w:vAlign w:val="bottom"/>
            <w:hideMark/>
          </w:tcPr>
          <w:p w14:paraId="35A4E438"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4,70%</w:t>
            </w:r>
          </w:p>
        </w:tc>
      </w:tr>
      <w:tr w:rsidR="003F39CC" w:rsidRPr="007A7414" w14:paraId="52EA01E5"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E6766AF"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Boyacá</w:t>
            </w:r>
          </w:p>
        </w:tc>
        <w:tc>
          <w:tcPr>
            <w:tcW w:w="1820" w:type="dxa"/>
            <w:tcBorders>
              <w:top w:val="nil"/>
              <w:left w:val="nil"/>
              <w:bottom w:val="single" w:sz="4" w:space="0" w:color="auto"/>
              <w:right w:val="single" w:sz="4" w:space="0" w:color="auto"/>
            </w:tcBorders>
            <w:shd w:val="clear" w:color="auto" w:fill="auto"/>
            <w:noWrap/>
            <w:vAlign w:val="bottom"/>
            <w:hideMark/>
          </w:tcPr>
          <w:p w14:paraId="2FDB0158"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27</w:t>
            </w:r>
          </w:p>
        </w:tc>
        <w:tc>
          <w:tcPr>
            <w:tcW w:w="937" w:type="dxa"/>
            <w:tcBorders>
              <w:top w:val="nil"/>
              <w:left w:val="nil"/>
              <w:bottom w:val="single" w:sz="4" w:space="0" w:color="auto"/>
              <w:right w:val="single" w:sz="4" w:space="0" w:color="auto"/>
            </w:tcBorders>
            <w:shd w:val="clear" w:color="auto" w:fill="auto"/>
            <w:noWrap/>
            <w:vAlign w:val="bottom"/>
            <w:hideMark/>
          </w:tcPr>
          <w:p w14:paraId="7FCF6887"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4,46%</w:t>
            </w:r>
          </w:p>
        </w:tc>
      </w:tr>
      <w:tr w:rsidR="003F39CC" w:rsidRPr="007A7414" w14:paraId="740C79B0"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6579BF5"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Bolívar</w:t>
            </w:r>
          </w:p>
        </w:tc>
        <w:tc>
          <w:tcPr>
            <w:tcW w:w="1820" w:type="dxa"/>
            <w:tcBorders>
              <w:top w:val="nil"/>
              <w:left w:val="nil"/>
              <w:bottom w:val="single" w:sz="4" w:space="0" w:color="auto"/>
              <w:right w:val="single" w:sz="4" w:space="0" w:color="auto"/>
            </w:tcBorders>
            <w:shd w:val="clear" w:color="auto" w:fill="auto"/>
            <w:noWrap/>
            <w:vAlign w:val="bottom"/>
            <w:hideMark/>
          </w:tcPr>
          <w:p w14:paraId="1A070A2E"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26</w:t>
            </w:r>
          </w:p>
        </w:tc>
        <w:tc>
          <w:tcPr>
            <w:tcW w:w="937" w:type="dxa"/>
            <w:tcBorders>
              <w:top w:val="nil"/>
              <w:left w:val="nil"/>
              <w:bottom w:val="single" w:sz="4" w:space="0" w:color="auto"/>
              <w:right w:val="single" w:sz="4" w:space="0" w:color="auto"/>
            </w:tcBorders>
            <w:shd w:val="clear" w:color="auto" w:fill="auto"/>
            <w:noWrap/>
            <w:vAlign w:val="bottom"/>
            <w:hideMark/>
          </w:tcPr>
          <w:p w14:paraId="1B1E4A13"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4,21%</w:t>
            </w:r>
          </w:p>
        </w:tc>
      </w:tr>
      <w:tr w:rsidR="003F39CC" w:rsidRPr="007A7414" w14:paraId="4AA8E57F"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DA55D62"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Cauca</w:t>
            </w:r>
          </w:p>
        </w:tc>
        <w:tc>
          <w:tcPr>
            <w:tcW w:w="1820" w:type="dxa"/>
            <w:tcBorders>
              <w:top w:val="nil"/>
              <w:left w:val="nil"/>
              <w:bottom w:val="single" w:sz="4" w:space="0" w:color="auto"/>
              <w:right w:val="single" w:sz="4" w:space="0" w:color="auto"/>
            </w:tcBorders>
            <w:shd w:val="clear" w:color="auto" w:fill="auto"/>
            <w:noWrap/>
            <w:vAlign w:val="bottom"/>
            <w:hideMark/>
          </w:tcPr>
          <w:p w14:paraId="6BFC4999"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26</w:t>
            </w:r>
          </w:p>
        </w:tc>
        <w:tc>
          <w:tcPr>
            <w:tcW w:w="937" w:type="dxa"/>
            <w:tcBorders>
              <w:top w:val="nil"/>
              <w:left w:val="nil"/>
              <w:bottom w:val="single" w:sz="4" w:space="0" w:color="auto"/>
              <w:right w:val="single" w:sz="4" w:space="0" w:color="auto"/>
            </w:tcBorders>
            <w:shd w:val="clear" w:color="auto" w:fill="auto"/>
            <w:noWrap/>
            <w:vAlign w:val="bottom"/>
            <w:hideMark/>
          </w:tcPr>
          <w:p w14:paraId="48A059FC"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4,21%</w:t>
            </w:r>
          </w:p>
        </w:tc>
      </w:tr>
      <w:tr w:rsidR="003F39CC" w:rsidRPr="007A7414" w14:paraId="5F97530E"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C7927E1"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Sucre</w:t>
            </w:r>
          </w:p>
        </w:tc>
        <w:tc>
          <w:tcPr>
            <w:tcW w:w="1820" w:type="dxa"/>
            <w:tcBorders>
              <w:top w:val="nil"/>
              <w:left w:val="nil"/>
              <w:bottom w:val="single" w:sz="4" w:space="0" w:color="auto"/>
              <w:right w:val="single" w:sz="4" w:space="0" w:color="auto"/>
            </w:tcBorders>
            <w:shd w:val="clear" w:color="auto" w:fill="auto"/>
            <w:noWrap/>
            <w:vAlign w:val="bottom"/>
            <w:hideMark/>
          </w:tcPr>
          <w:p w14:paraId="5EFBCE69"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26</w:t>
            </w:r>
          </w:p>
        </w:tc>
        <w:tc>
          <w:tcPr>
            <w:tcW w:w="937" w:type="dxa"/>
            <w:tcBorders>
              <w:top w:val="nil"/>
              <w:left w:val="nil"/>
              <w:bottom w:val="single" w:sz="4" w:space="0" w:color="auto"/>
              <w:right w:val="single" w:sz="4" w:space="0" w:color="auto"/>
            </w:tcBorders>
            <w:shd w:val="clear" w:color="auto" w:fill="auto"/>
            <w:noWrap/>
            <w:vAlign w:val="bottom"/>
            <w:hideMark/>
          </w:tcPr>
          <w:p w14:paraId="7D2A6CA8"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4,21%</w:t>
            </w:r>
          </w:p>
        </w:tc>
      </w:tr>
      <w:tr w:rsidR="003F39CC" w:rsidRPr="007A7414" w14:paraId="551BA7A9"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B5A1AD3"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Tolima</w:t>
            </w:r>
          </w:p>
        </w:tc>
        <w:tc>
          <w:tcPr>
            <w:tcW w:w="1820" w:type="dxa"/>
            <w:tcBorders>
              <w:top w:val="nil"/>
              <w:left w:val="nil"/>
              <w:bottom w:val="single" w:sz="4" w:space="0" w:color="auto"/>
              <w:right w:val="single" w:sz="4" w:space="0" w:color="auto"/>
            </w:tcBorders>
            <w:shd w:val="clear" w:color="auto" w:fill="auto"/>
            <w:noWrap/>
            <w:vAlign w:val="bottom"/>
            <w:hideMark/>
          </w:tcPr>
          <w:p w14:paraId="5AC3E937"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23</w:t>
            </w:r>
          </w:p>
        </w:tc>
        <w:tc>
          <w:tcPr>
            <w:tcW w:w="937" w:type="dxa"/>
            <w:tcBorders>
              <w:top w:val="nil"/>
              <w:left w:val="nil"/>
              <w:bottom w:val="single" w:sz="4" w:space="0" w:color="auto"/>
              <w:right w:val="single" w:sz="4" w:space="0" w:color="auto"/>
            </w:tcBorders>
            <w:shd w:val="clear" w:color="auto" w:fill="auto"/>
            <w:noWrap/>
            <w:vAlign w:val="bottom"/>
            <w:hideMark/>
          </w:tcPr>
          <w:p w14:paraId="28D6D7A5"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3,71%</w:t>
            </w:r>
          </w:p>
        </w:tc>
      </w:tr>
      <w:tr w:rsidR="003F39CC" w:rsidRPr="007A7414" w14:paraId="46908C00"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0FBEC9E"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Caldas</w:t>
            </w:r>
          </w:p>
        </w:tc>
        <w:tc>
          <w:tcPr>
            <w:tcW w:w="1820" w:type="dxa"/>
            <w:tcBorders>
              <w:top w:val="nil"/>
              <w:left w:val="nil"/>
              <w:bottom w:val="single" w:sz="4" w:space="0" w:color="auto"/>
              <w:right w:val="single" w:sz="4" w:space="0" w:color="auto"/>
            </w:tcBorders>
            <w:shd w:val="clear" w:color="auto" w:fill="auto"/>
            <w:noWrap/>
            <w:vAlign w:val="bottom"/>
            <w:hideMark/>
          </w:tcPr>
          <w:p w14:paraId="7BB1244A"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17</w:t>
            </w:r>
          </w:p>
        </w:tc>
        <w:tc>
          <w:tcPr>
            <w:tcW w:w="937" w:type="dxa"/>
            <w:tcBorders>
              <w:top w:val="nil"/>
              <w:left w:val="nil"/>
              <w:bottom w:val="single" w:sz="4" w:space="0" w:color="auto"/>
              <w:right w:val="single" w:sz="4" w:space="0" w:color="auto"/>
            </w:tcBorders>
            <w:shd w:val="clear" w:color="auto" w:fill="auto"/>
            <w:noWrap/>
            <w:vAlign w:val="bottom"/>
            <w:hideMark/>
          </w:tcPr>
          <w:p w14:paraId="55CA223E"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2,72%</w:t>
            </w:r>
          </w:p>
        </w:tc>
      </w:tr>
      <w:tr w:rsidR="003F39CC" w:rsidRPr="007A7414" w14:paraId="479C00C8"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257AFEC"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Huila</w:t>
            </w:r>
          </w:p>
        </w:tc>
        <w:tc>
          <w:tcPr>
            <w:tcW w:w="1820" w:type="dxa"/>
            <w:tcBorders>
              <w:top w:val="nil"/>
              <w:left w:val="nil"/>
              <w:bottom w:val="single" w:sz="4" w:space="0" w:color="auto"/>
              <w:right w:val="single" w:sz="4" w:space="0" w:color="auto"/>
            </w:tcBorders>
            <w:shd w:val="clear" w:color="auto" w:fill="auto"/>
            <w:noWrap/>
            <w:vAlign w:val="bottom"/>
            <w:hideMark/>
          </w:tcPr>
          <w:p w14:paraId="6904B4FE"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17</w:t>
            </w:r>
          </w:p>
        </w:tc>
        <w:tc>
          <w:tcPr>
            <w:tcW w:w="937" w:type="dxa"/>
            <w:tcBorders>
              <w:top w:val="nil"/>
              <w:left w:val="nil"/>
              <w:bottom w:val="single" w:sz="4" w:space="0" w:color="auto"/>
              <w:right w:val="single" w:sz="4" w:space="0" w:color="auto"/>
            </w:tcBorders>
            <w:shd w:val="clear" w:color="auto" w:fill="auto"/>
            <w:noWrap/>
            <w:vAlign w:val="bottom"/>
            <w:hideMark/>
          </w:tcPr>
          <w:p w14:paraId="74A06051"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2,72%</w:t>
            </w:r>
          </w:p>
        </w:tc>
      </w:tr>
      <w:tr w:rsidR="003F39CC" w:rsidRPr="007A7414" w14:paraId="40356452"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6D6CE26"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Magdalena</w:t>
            </w:r>
          </w:p>
        </w:tc>
        <w:tc>
          <w:tcPr>
            <w:tcW w:w="1820" w:type="dxa"/>
            <w:tcBorders>
              <w:top w:val="nil"/>
              <w:left w:val="nil"/>
              <w:bottom w:val="single" w:sz="4" w:space="0" w:color="auto"/>
              <w:right w:val="single" w:sz="4" w:space="0" w:color="auto"/>
            </w:tcBorders>
            <w:shd w:val="clear" w:color="auto" w:fill="auto"/>
            <w:noWrap/>
            <w:vAlign w:val="bottom"/>
            <w:hideMark/>
          </w:tcPr>
          <w:p w14:paraId="39AF6B4F"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15</w:t>
            </w:r>
          </w:p>
        </w:tc>
        <w:tc>
          <w:tcPr>
            <w:tcW w:w="937" w:type="dxa"/>
            <w:tcBorders>
              <w:top w:val="nil"/>
              <w:left w:val="nil"/>
              <w:bottom w:val="single" w:sz="4" w:space="0" w:color="auto"/>
              <w:right w:val="single" w:sz="4" w:space="0" w:color="auto"/>
            </w:tcBorders>
            <w:shd w:val="clear" w:color="auto" w:fill="auto"/>
            <w:noWrap/>
            <w:vAlign w:val="bottom"/>
            <w:hideMark/>
          </w:tcPr>
          <w:p w14:paraId="19B497EF"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2,48%</w:t>
            </w:r>
          </w:p>
        </w:tc>
      </w:tr>
      <w:tr w:rsidR="003F39CC" w:rsidRPr="007A7414" w14:paraId="0977754A"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B5675FA"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Risaralda</w:t>
            </w:r>
          </w:p>
        </w:tc>
        <w:tc>
          <w:tcPr>
            <w:tcW w:w="1820" w:type="dxa"/>
            <w:tcBorders>
              <w:top w:val="nil"/>
              <w:left w:val="nil"/>
              <w:bottom w:val="single" w:sz="4" w:space="0" w:color="auto"/>
              <w:right w:val="single" w:sz="4" w:space="0" w:color="auto"/>
            </w:tcBorders>
            <w:shd w:val="clear" w:color="auto" w:fill="auto"/>
            <w:noWrap/>
            <w:vAlign w:val="bottom"/>
            <w:hideMark/>
          </w:tcPr>
          <w:p w14:paraId="1EF8F002"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14</w:t>
            </w:r>
          </w:p>
        </w:tc>
        <w:tc>
          <w:tcPr>
            <w:tcW w:w="937" w:type="dxa"/>
            <w:tcBorders>
              <w:top w:val="nil"/>
              <w:left w:val="nil"/>
              <w:bottom w:val="single" w:sz="4" w:space="0" w:color="auto"/>
              <w:right w:val="single" w:sz="4" w:space="0" w:color="auto"/>
            </w:tcBorders>
            <w:shd w:val="clear" w:color="auto" w:fill="auto"/>
            <w:noWrap/>
            <w:vAlign w:val="bottom"/>
            <w:hideMark/>
          </w:tcPr>
          <w:p w14:paraId="4F1C3DB0"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2,23%</w:t>
            </w:r>
          </w:p>
        </w:tc>
      </w:tr>
      <w:tr w:rsidR="003F39CC" w:rsidRPr="007A7414" w14:paraId="2D19D04E"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6DB3E05"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Cundinamarca</w:t>
            </w:r>
          </w:p>
        </w:tc>
        <w:tc>
          <w:tcPr>
            <w:tcW w:w="1820" w:type="dxa"/>
            <w:tcBorders>
              <w:top w:val="nil"/>
              <w:left w:val="nil"/>
              <w:bottom w:val="single" w:sz="4" w:space="0" w:color="auto"/>
              <w:right w:val="single" w:sz="4" w:space="0" w:color="auto"/>
            </w:tcBorders>
            <w:shd w:val="clear" w:color="auto" w:fill="auto"/>
            <w:noWrap/>
            <w:vAlign w:val="bottom"/>
            <w:hideMark/>
          </w:tcPr>
          <w:p w14:paraId="63E7311D"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11</w:t>
            </w:r>
          </w:p>
        </w:tc>
        <w:tc>
          <w:tcPr>
            <w:tcW w:w="937" w:type="dxa"/>
            <w:tcBorders>
              <w:top w:val="nil"/>
              <w:left w:val="nil"/>
              <w:bottom w:val="single" w:sz="4" w:space="0" w:color="auto"/>
              <w:right w:val="single" w:sz="4" w:space="0" w:color="auto"/>
            </w:tcBorders>
            <w:shd w:val="clear" w:color="auto" w:fill="auto"/>
            <w:noWrap/>
            <w:vAlign w:val="bottom"/>
            <w:hideMark/>
          </w:tcPr>
          <w:p w14:paraId="37540392"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1,73%</w:t>
            </w:r>
          </w:p>
        </w:tc>
      </w:tr>
      <w:tr w:rsidR="003F39CC" w:rsidRPr="007A7414" w14:paraId="0F4883A5"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2591920"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Meta</w:t>
            </w:r>
          </w:p>
        </w:tc>
        <w:tc>
          <w:tcPr>
            <w:tcW w:w="1820" w:type="dxa"/>
            <w:tcBorders>
              <w:top w:val="nil"/>
              <w:left w:val="nil"/>
              <w:bottom w:val="single" w:sz="4" w:space="0" w:color="auto"/>
              <w:right w:val="single" w:sz="4" w:space="0" w:color="auto"/>
            </w:tcBorders>
            <w:shd w:val="clear" w:color="auto" w:fill="auto"/>
            <w:noWrap/>
            <w:vAlign w:val="bottom"/>
            <w:hideMark/>
          </w:tcPr>
          <w:p w14:paraId="3F25C3D5"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9</w:t>
            </w:r>
          </w:p>
        </w:tc>
        <w:tc>
          <w:tcPr>
            <w:tcW w:w="937" w:type="dxa"/>
            <w:tcBorders>
              <w:top w:val="nil"/>
              <w:left w:val="nil"/>
              <w:bottom w:val="single" w:sz="4" w:space="0" w:color="auto"/>
              <w:right w:val="single" w:sz="4" w:space="0" w:color="auto"/>
            </w:tcBorders>
            <w:shd w:val="clear" w:color="auto" w:fill="auto"/>
            <w:noWrap/>
            <w:vAlign w:val="bottom"/>
            <w:hideMark/>
          </w:tcPr>
          <w:p w14:paraId="26D688BD"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1,49%</w:t>
            </w:r>
          </w:p>
        </w:tc>
      </w:tr>
      <w:tr w:rsidR="003F39CC" w:rsidRPr="007A7414" w14:paraId="4AF7C12C"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BEF0145" w14:textId="77777777" w:rsidR="003F39CC" w:rsidRPr="007A7414" w:rsidRDefault="003F39CC" w:rsidP="00E426C2">
            <w:pPr>
              <w:jc w:val="center"/>
              <w:rPr>
                <w:rFonts w:ascii="Verdana" w:hAnsi="Verdana" w:cs="Calibri"/>
                <w:color w:val="000000"/>
                <w:sz w:val="20"/>
                <w:szCs w:val="20"/>
              </w:rPr>
            </w:pPr>
            <w:proofErr w:type="spellStart"/>
            <w:r w:rsidRPr="007A7414">
              <w:rPr>
                <w:rFonts w:ascii="Verdana" w:hAnsi="Verdana" w:cs="Calibri"/>
                <w:color w:val="000000"/>
                <w:sz w:val="20"/>
                <w:szCs w:val="20"/>
              </w:rPr>
              <w:t>quindío</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4B1093F9"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9</w:t>
            </w:r>
          </w:p>
        </w:tc>
        <w:tc>
          <w:tcPr>
            <w:tcW w:w="937" w:type="dxa"/>
            <w:tcBorders>
              <w:top w:val="nil"/>
              <w:left w:val="nil"/>
              <w:bottom w:val="single" w:sz="4" w:space="0" w:color="auto"/>
              <w:right w:val="single" w:sz="4" w:space="0" w:color="auto"/>
            </w:tcBorders>
            <w:shd w:val="clear" w:color="auto" w:fill="auto"/>
            <w:noWrap/>
            <w:vAlign w:val="bottom"/>
            <w:hideMark/>
          </w:tcPr>
          <w:p w14:paraId="5609A47A"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1,49%</w:t>
            </w:r>
          </w:p>
        </w:tc>
      </w:tr>
      <w:tr w:rsidR="003F39CC" w:rsidRPr="007A7414" w14:paraId="7ED63069"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DBAA18F"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La Guajira</w:t>
            </w:r>
          </w:p>
        </w:tc>
        <w:tc>
          <w:tcPr>
            <w:tcW w:w="1820" w:type="dxa"/>
            <w:tcBorders>
              <w:top w:val="nil"/>
              <w:left w:val="nil"/>
              <w:bottom w:val="single" w:sz="4" w:space="0" w:color="auto"/>
              <w:right w:val="single" w:sz="4" w:space="0" w:color="auto"/>
            </w:tcBorders>
            <w:shd w:val="clear" w:color="auto" w:fill="auto"/>
            <w:noWrap/>
            <w:vAlign w:val="bottom"/>
            <w:hideMark/>
          </w:tcPr>
          <w:p w14:paraId="1BD4A5FF"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6</w:t>
            </w:r>
          </w:p>
        </w:tc>
        <w:tc>
          <w:tcPr>
            <w:tcW w:w="937" w:type="dxa"/>
            <w:tcBorders>
              <w:top w:val="nil"/>
              <w:left w:val="nil"/>
              <w:bottom w:val="single" w:sz="4" w:space="0" w:color="auto"/>
              <w:right w:val="single" w:sz="4" w:space="0" w:color="auto"/>
            </w:tcBorders>
            <w:shd w:val="clear" w:color="auto" w:fill="auto"/>
            <w:noWrap/>
            <w:vAlign w:val="bottom"/>
            <w:hideMark/>
          </w:tcPr>
          <w:p w14:paraId="47F0E035"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0,99%</w:t>
            </w:r>
          </w:p>
        </w:tc>
      </w:tr>
      <w:tr w:rsidR="003F39CC" w:rsidRPr="007A7414" w14:paraId="4C692A40"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A0C2035"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Casanare</w:t>
            </w:r>
          </w:p>
        </w:tc>
        <w:tc>
          <w:tcPr>
            <w:tcW w:w="1820" w:type="dxa"/>
            <w:tcBorders>
              <w:top w:val="nil"/>
              <w:left w:val="nil"/>
              <w:bottom w:val="single" w:sz="4" w:space="0" w:color="auto"/>
              <w:right w:val="single" w:sz="4" w:space="0" w:color="auto"/>
            </w:tcBorders>
            <w:shd w:val="clear" w:color="auto" w:fill="auto"/>
            <w:noWrap/>
            <w:vAlign w:val="bottom"/>
            <w:hideMark/>
          </w:tcPr>
          <w:p w14:paraId="3E3C7908"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3</w:t>
            </w:r>
          </w:p>
        </w:tc>
        <w:tc>
          <w:tcPr>
            <w:tcW w:w="937" w:type="dxa"/>
            <w:tcBorders>
              <w:top w:val="nil"/>
              <w:left w:val="nil"/>
              <w:bottom w:val="single" w:sz="4" w:space="0" w:color="auto"/>
              <w:right w:val="single" w:sz="4" w:space="0" w:color="auto"/>
            </w:tcBorders>
            <w:shd w:val="clear" w:color="auto" w:fill="auto"/>
            <w:noWrap/>
            <w:vAlign w:val="bottom"/>
            <w:hideMark/>
          </w:tcPr>
          <w:p w14:paraId="30FBF16A"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0,50%</w:t>
            </w:r>
          </w:p>
        </w:tc>
      </w:tr>
      <w:tr w:rsidR="003F39CC" w:rsidRPr="007A7414" w14:paraId="4FB49CF7"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986C2AC"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César</w:t>
            </w:r>
          </w:p>
        </w:tc>
        <w:tc>
          <w:tcPr>
            <w:tcW w:w="1820" w:type="dxa"/>
            <w:tcBorders>
              <w:top w:val="nil"/>
              <w:left w:val="nil"/>
              <w:bottom w:val="single" w:sz="4" w:space="0" w:color="auto"/>
              <w:right w:val="single" w:sz="4" w:space="0" w:color="auto"/>
            </w:tcBorders>
            <w:shd w:val="clear" w:color="auto" w:fill="auto"/>
            <w:noWrap/>
            <w:vAlign w:val="bottom"/>
            <w:hideMark/>
          </w:tcPr>
          <w:p w14:paraId="41E73021"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3</w:t>
            </w:r>
          </w:p>
        </w:tc>
        <w:tc>
          <w:tcPr>
            <w:tcW w:w="937" w:type="dxa"/>
            <w:tcBorders>
              <w:top w:val="nil"/>
              <w:left w:val="nil"/>
              <w:bottom w:val="single" w:sz="4" w:space="0" w:color="auto"/>
              <w:right w:val="single" w:sz="4" w:space="0" w:color="auto"/>
            </w:tcBorders>
            <w:shd w:val="clear" w:color="auto" w:fill="auto"/>
            <w:noWrap/>
            <w:vAlign w:val="bottom"/>
            <w:hideMark/>
          </w:tcPr>
          <w:p w14:paraId="5D2E2E57"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0,50%</w:t>
            </w:r>
          </w:p>
        </w:tc>
      </w:tr>
      <w:tr w:rsidR="003F39CC" w:rsidRPr="007A7414" w14:paraId="2B49FD1D"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EF69602"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Chocó</w:t>
            </w:r>
          </w:p>
        </w:tc>
        <w:tc>
          <w:tcPr>
            <w:tcW w:w="1820" w:type="dxa"/>
            <w:tcBorders>
              <w:top w:val="nil"/>
              <w:left w:val="nil"/>
              <w:bottom w:val="single" w:sz="4" w:space="0" w:color="auto"/>
              <w:right w:val="single" w:sz="4" w:space="0" w:color="auto"/>
            </w:tcBorders>
            <w:shd w:val="clear" w:color="auto" w:fill="auto"/>
            <w:noWrap/>
            <w:vAlign w:val="bottom"/>
            <w:hideMark/>
          </w:tcPr>
          <w:p w14:paraId="34E5A23E"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2</w:t>
            </w:r>
          </w:p>
        </w:tc>
        <w:tc>
          <w:tcPr>
            <w:tcW w:w="937" w:type="dxa"/>
            <w:tcBorders>
              <w:top w:val="nil"/>
              <w:left w:val="nil"/>
              <w:bottom w:val="single" w:sz="4" w:space="0" w:color="auto"/>
              <w:right w:val="single" w:sz="4" w:space="0" w:color="auto"/>
            </w:tcBorders>
            <w:shd w:val="clear" w:color="auto" w:fill="auto"/>
            <w:noWrap/>
            <w:vAlign w:val="bottom"/>
            <w:hideMark/>
          </w:tcPr>
          <w:p w14:paraId="688E045B"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0,33%</w:t>
            </w:r>
          </w:p>
        </w:tc>
      </w:tr>
      <w:tr w:rsidR="003F39CC" w:rsidRPr="007A7414" w14:paraId="0FC7A59F"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0800425"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Putumayo</w:t>
            </w:r>
          </w:p>
        </w:tc>
        <w:tc>
          <w:tcPr>
            <w:tcW w:w="1820" w:type="dxa"/>
            <w:tcBorders>
              <w:top w:val="nil"/>
              <w:left w:val="nil"/>
              <w:bottom w:val="single" w:sz="4" w:space="0" w:color="auto"/>
              <w:right w:val="single" w:sz="4" w:space="0" w:color="auto"/>
            </w:tcBorders>
            <w:shd w:val="clear" w:color="auto" w:fill="auto"/>
            <w:noWrap/>
            <w:vAlign w:val="bottom"/>
            <w:hideMark/>
          </w:tcPr>
          <w:p w14:paraId="5A2BEBA3"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2</w:t>
            </w:r>
          </w:p>
        </w:tc>
        <w:tc>
          <w:tcPr>
            <w:tcW w:w="937" w:type="dxa"/>
            <w:tcBorders>
              <w:top w:val="nil"/>
              <w:left w:val="nil"/>
              <w:bottom w:val="single" w:sz="4" w:space="0" w:color="auto"/>
              <w:right w:val="single" w:sz="4" w:space="0" w:color="auto"/>
            </w:tcBorders>
            <w:shd w:val="clear" w:color="auto" w:fill="auto"/>
            <w:noWrap/>
            <w:vAlign w:val="bottom"/>
            <w:hideMark/>
          </w:tcPr>
          <w:p w14:paraId="61FBB124"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0,33%</w:t>
            </w:r>
          </w:p>
        </w:tc>
      </w:tr>
      <w:tr w:rsidR="003F39CC" w:rsidRPr="007A7414" w14:paraId="27E9A61F"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9297BAE" w14:textId="77777777" w:rsidR="003F39CC" w:rsidRPr="007A7414" w:rsidRDefault="003F39CC" w:rsidP="00E426C2">
            <w:pPr>
              <w:jc w:val="center"/>
              <w:rPr>
                <w:rFonts w:ascii="Verdana" w:hAnsi="Verdana" w:cs="Calibri"/>
                <w:color w:val="000000"/>
                <w:sz w:val="20"/>
                <w:szCs w:val="20"/>
              </w:rPr>
            </w:pPr>
            <w:proofErr w:type="spellStart"/>
            <w:r w:rsidRPr="007A7414">
              <w:rPr>
                <w:rFonts w:ascii="Verdana" w:hAnsi="Verdana" w:cs="Calibri"/>
                <w:color w:val="000000"/>
                <w:sz w:val="20"/>
                <w:szCs w:val="20"/>
              </w:rPr>
              <w:t>Bet-jalá</w:t>
            </w:r>
            <w:proofErr w:type="spellEnd"/>
            <w:r w:rsidRPr="007A7414">
              <w:rPr>
                <w:rFonts w:ascii="Verdana" w:hAnsi="Verdana" w:cs="Calibri"/>
                <w:color w:val="000000"/>
                <w:sz w:val="20"/>
                <w:szCs w:val="20"/>
              </w:rPr>
              <w:t xml:space="preserve"> Palestina - Extranjero</w:t>
            </w:r>
          </w:p>
        </w:tc>
        <w:tc>
          <w:tcPr>
            <w:tcW w:w="1820" w:type="dxa"/>
            <w:tcBorders>
              <w:top w:val="nil"/>
              <w:left w:val="nil"/>
              <w:bottom w:val="single" w:sz="4" w:space="0" w:color="auto"/>
              <w:right w:val="single" w:sz="4" w:space="0" w:color="auto"/>
            </w:tcBorders>
            <w:shd w:val="clear" w:color="auto" w:fill="auto"/>
            <w:noWrap/>
            <w:vAlign w:val="bottom"/>
            <w:hideMark/>
          </w:tcPr>
          <w:p w14:paraId="477AC7E2"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bottom"/>
            <w:hideMark/>
          </w:tcPr>
          <w:p w14:paraId="4C5304BD"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0,17%</w:t>
            </w:r>
          </w:p>
        </w:tc>
      </w:tr>
      <w:tr w:rsidR="003F39CC" w:rsidRPr="007A7414" w14:paraId="76C2EFDF"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996B679"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Estados Unidos</w:t>
            </w:r>
          </w:p>
        </w:tc>
        <w:tc>
          <w:tcPr>
            <w:tcW w:w="1820" w:type="dxa"/>
            <w:tcBorders>
              <w:top w:val="nil"/>
              <w:left w:val="nil"/>
              <w:bottom w:val="single" w:sz="4" w:space="0" w:color="auto"/>
              <w:right w:val="single" w:sz="4" w:space="0" w:color="auto"/>
            </w:tcBorders>
            <w:shd w:val="clear" w:color="auto" w:fill="auto"/>
            <w:noWrap/>
            <w:vAlign w:val="bottom"/>
            <w:hideMark/>
          </w:tcPr>
          <w:p w14:paraId="35E3172D"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bottom"/>
            <w:hideMark/>
          </w:tcPr>
          <w:p w14:paraId="63FCDD4E"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0,17%</w:t>
            </w:r>
          </w:p>
        </w:tc>
      </w:tr>
      <w:tr w:rsidR="003F39CC" w:rsidRPr="007A7414" w14:paraId="056271A8" w14:textId="77777777" w:rsidTr="00E426C2">
        <w:trPr>
          <w:trHeight w:val="28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F79257D"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Nueva York</w:t>
            </w:r>
          </w:p>
        </w:tc>
        <w:tc>
          <w:tcPr>
            <w:tcW w:w="1820" w:type="dxa"/>
            <w:tcBorders>
              <w:top w:val="nil"/>
              <w:left w:val="nil"/>
              <w:bottom w:val="single" w:sz="4" w:space="0" w:color="auto"/>
              <w:right w:val="single" w:sz="4" w:space="0" w:color="auto"/>
            </w:tcBorders>
            <w:shd w:val="clear" w:color="auto" w:fill="auto"/>
            <w:noWrap/>
            <w:vAlign w:val="bottom"/>
            <w:hideMark/>
          </w:tcPr>
          <w:p w14:paraId="55A00067"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1</w:t>
            </w:r>
          </w:p>
        </w:tc>
        <w:tc>
          <w:tcPr>
            <w:tcW w:w="937" w:type="dxa"/>
            <w:tcBorders>
              <w:top w:val="nil"/>
              <w:left w:val="nil"/>
              <w:bottom w:val="single" w:sz="4" w:space="0" w:color="auto"/>
              <w:right w:val="single" w:sz="4" w:space="0" w:color="auto"/>
            </w:tcBorders>
            <w:shd w:val="clear" w:color="auto" w:fill="auto"/>
            <w:noWrap/>
            <w:vAlign w:val="bottom"/>
            <w:hideMark/>
          </w:tcPr>
          <w:p w14:paraId="763C6102" w14:textId="77777777" w:rsidR="003F39CC" w:rsidRPr="007A7414" w:rsidRDefault="003F39CC" w:rsidP="00E426C2">
            <w:pPr>
              <w:jc w:val="right"/>
              <w:rPr>
                <w:rFonts w:ascii="Verdana" w:hAnsi="Verdana" w:cs="Calibri"/>
                <w:color w:val="000000"/>
                <w:sz w:val="20"/>
                <w:szCs w:val="20"/>
              </w:rPr>
            </w:pPr>
            <w:r w:rsidRPr="007A7414">
              <w:rPr>
                <w:rFonts w:ascii="Verdana" w:hAnsi="Verdana" w:cs="Calibri"/>
                <w:color w:val="000000"/>
                <w:sz w:val="20"/>
                <w:szCs w:val="20"/>
              </w:rPr>
              <w:t>0,17%</w:t>
            </w:r>
          </w:p>
        </w:tc>
      </w:tr>
      <w:tr w:rsidR="003F39CC" w:rsidRPr="007A7414" w14:paraId="4FC168A6" w14:textId="77777777" w:rsidTr="00E426C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CAEEB1C"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TOTAL</w:t>
            </w:r>
          </w:p>
        </w:tc>
        <w:tc>
          <w:tcPr>
            <w:tcW w:w="1820" w:type="dxa"/>
            <w:tcBorders>
              <w:top w:val="nil"/>
              <w:left w:val="nil"/>
              <w:bottom w:val="single" w:sz="4" w:space="0" w:color="auto"/>
              <w:right w:val="single" w:sz="4" w:space="0" w:color="auto"/>
            </w:tcBorders>
            <w:shd w:val="clear" w:color="auto" w:fill="auto"/>
            <w:noWrap/>
            <w:vAlign w:val="bottom"/>
            <w:hideMark/>
          </w:tcPr>
          <w:p w14:paraId="4D7E6A09"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606</w:t>
            </w:r>
          </w:p>
        </w:tc>
        <w:tc>
          <w:tcPr>
            <w:tcW w:w="937" w:type="dxa"/>
            <w:tcBorders>
              <w:top w:val="nil"/>
              <w:left w:val="nil"/>
              <w:bottom w:val="single" w:sz="4" w:space="0" w:color="auto"/>
              <w:right w:val="single" w:sz="4" w:space="0" w:color="auto"/>
            </w:tcBorders>
            <w:shd w:val="clear" w:color="auto" w:fill="auto"/>
            <w:noWrap/>
            <w:vAlign w:val="bottom"/>
            <w:hideMark/>
          </w:tcPr>
          <w:p w14:paraId="05B6C572" w14:textId="77777777" w:rsidR="003F39CC" w:rsidRPr="007A7414" w:rsidRDefault="003F39CC" w:rsidP="00E426C2">
            <w:pPr>
              <w:rPr>
                <w:rFonts w:ascii="Verdana" w:hAnsi="Verdana" w:cs="Calibri"/>
                <w:color w:val="000000"/>
                <w:sz w:val="20"/>
                <w:szCs w:val="20"/>
              </w:rPr>
            </w:pPr>
            <w:r w:rsidRPr="007A7414">
              <w:rPr>
                <w:rFonts w:ascii="Verdana" w:hAnsi="Verdana" w:cs="Calibri"/>
                <w:color w:val="000000"/>
                <w:sz w:val="20"/>
                <w:szCs w:val="20"/>
              </w:rPr>
              <w:t> </w:t>
            </w:r>
          </w:p>
        </w:tc>
      </w:tr>
    </w:tbl>
    <w:p w14:paraId="49D89806" w14:textId="77777777" w:rsidR="003F39CC" w:rsidRPr="007A7414" w:rsidRDefault="003F39CC" w:rsidP="003F4D28">
      <w:pPr>
        <w:pStyle w:val="Prrafodelista"/>
        <w:ind w:left="360"/>
        <w:jc w:val="both"/>
        <w:rPr>
          <w:rFonts w:ascii="Verdana" w:hAnsi="Verdana"/>
          <w:sz w:val="20"/>
          <w:szCs w:val="20"/>
        </w:rPr>
      </w:pPr>
    </w:p>
    <w:p w14:paraId="154CF15A" w14:textId="77777777" w:rsidR="003F39CC" w:rsidRPr="007A7414" w:rsidRDefault="003F39CC" w:rsidP="003F4D28">
      <w:pPr>
        <w:pStyle w:val="Prrafodelista"/>
        <w:ind w:left="360"/>
        <w:jc w:val="both"/>
        <w:rPr>
          <w:rFonts w:ascii="Verdana" w:hAnsi="Verdana" w:cs="Times New Roman"/>
          <w:sz w:val="20"/>
          <w:szCs w:val="20"/>
        </w:rPr>
      </w:pPr>
      <w:r w:rsidRPr="007A7414">
        <w:rPr>
          <w:rFonts w:ascii="Verdana" w:hAnsi="Verdana"/>
          <w:noProof/>
          <w:sz w:val="20"/>
          <w:szCs w:val="20"/>
          <w:lang w:eastAsia="es-CO"/>
        </w:rPr>
        <w:lastRenderedPageBreak/>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Requires="cx1">
            <w:drawing>
              <wp:inline distT="0" distB="0" distL="0" distR="0" wp14:anchorId="0D7D1549" wp14:editId="12A64E70">
                <wp:extent cx="4770783" cy="2695492"/>
                <wp:effectExtent l="0" t="0" r="10795" b="10160"/>
                <wp:docPr id="1" name="Gráfico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0D7D1549" wp14:editId="12A64E70">
                <wp:extent cx="4770783" cy="2695492"/>
                <wp:effectExtent l="0" t="0" r="10795" b="10160"/>
                <wp:docPr id="1" name="Gráfico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áfico 1"/>
                        <pic:cNvPicPr>
                          <a:picLocks noGrp="1" noRot="1" noChangeAspect="1" noMove="1" noResize="1" noEditPoints="1" noAdjustHandles="1" noChangeArrowheads="1" noChangeShapeType="1"/>
                        </pic:cNvPicPr>
                      </pic:nvPicPr>
                      <pic:blipFill>
                        <a:blip r:embed="rId9"/>
                        <a:stretch>
                          <a:fillRect/>
                        </a:stretch>
                      </pic:blipFill>
                      <pic:spPr>
                        <a:xfrm>
                          <a:off x="0" y="0"/>
                          <a:ext cx="4770755" cy="2694940"/>
                        </a:xfrm>
                        <a:prstGeom prst="rect">
                          <a:avLst/>
                        </a:prstGeom>
                      </pic:spPr>
                    </pic:pic>
                  </a:graphicData>
                </a:graphic>
              </wp:inline>
            </w:drawing>
          </mc:Fallback>
        </mc:AlternateContent>
      </w:r>
    </w:p>
    <w:p w14:paraId="43D3D500" w14:textId="77777777" w:rsidR="003F39CC" w:rsidRPr="007A7414" w:rsidRDefault="003F39CC" w:rsidP="003F4D28">
      <w:pPr>
        <w:pStyle w:val="Prrafodelista"/>
        <w:ind w:left="360"/>
        <w:jc w:val="both"/>
        <w:rPr>
          <w:rFonts w:ascii="Verdana" w:hAnsi="Verdana"/>
          <w:sz w:val="20"/>
          <w:szCs w:val="20"/>
        </w:rPr>
      </w:pPr>
    </w:p>
    <w:p w14:paraId="309F2988" w14:textId="77777777" w:rsidR="003F39CC" w:rsidRPr="007A7414" w:rsidRDefault="003F39CC" w:rsidP="003F4D28">
      <w:pPr>
        <w:jc w:val="both"/>
        <w:rPr>
          <w:rFonts w:ascii="Verdana" w:hAnsi="Verdana"/>
          <w:bCs/>
          <w:sz w:val="20"/>
          <w:szCs w:val="20"/>
        </w:rPr>
      </w:pPr>
      <w:r w:rsidRPr="007A7414">
        <w:rPr>
          <w:rFonts w:ascii="Verdana" w:hAnsi="Verdana"/>
          <w:sz w:val="20"/>
          <w:szCs w:val="20"/>
        </w:rPr>
        <w:t xml:space="preserve">De los datos expresados se puede registrar en tabla los departamentos que en el </w:t>
      </w:r>
      <w:r w:rsidRPr="007A7414">
        <w:rPr>
          <w:rFonts w:ascii="Verdana" w:hAnsi="Verdana"/>
          <w:bCs/>
          <w:sz w:val="20"/>
          <w:szCs w:val="20"/>
        </w:rPr>
        <w:t xml:space="preserve">período comprendido entre 1994 a 2018 no han tenido representación en el Senado de la República: </w:t>
      </w:r>
    </w:p>
    <w:p w14:paraId="00EA998F" w14:textId="77777777" w:rsidR="003F4D28" w:rsidRPr="007A7414" w:rsidRDefault="003F4D28" w:rsidP="003F4D28">
      <w:pPr>
        <w:jc w:val="both"/>
        <w:rPr>
          <w:rFonts w:ascii="Verdana" w:hAnsi="Verdana"/>
          <w:sz w:val="20"/>
          <w:szCs w:val="20"/>
        </w:rPr>
      </w:pPr>
    </w:p>
    <w:tbl>
      <w:tblPr>
        <w:tblW w:w="3104" w:type="dxa"/>
        <w:jc w:val="center"/>
        <w:tblCellMar>
          <w:left w:w="70" w:type="dxa"/>
          <w:right w:w="70" w:type="dxa"/>
        </w:tblCellMar>
        <w:tblLook w:val="04A0" w:firstRow="1" w:lastRow="0" w:firstColumn="1" w:lastColumn="0" w:noHBand="0" w:noVBand="1"/>
      </w:tblPr>
      <w:tblGrid>
        <w:gridCol w:w="3104"/>
      </w:tblGrid>
      <w:tr w:rsidR="003F39CC" w:rsidRPr="007A7414" w14:paraId="2929EDF1" w14:textId="77777777" w:rsidTr="00E426C2">
        <w:trPr>
          <w:trHeight w:val="310"/>
          <w:jc w:val="center"/>
        </w:trPr>
        <w:tc>
          <w:tcPr>
            <w:tcW w:w="31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0919A6" w14:textId="77777777" w:rsidR="003F39CC" w:rsidRPr="007A7414" w:rsidRDefault="003F39CC" w:rsidP="00E426C2">
            <w:pPr>
              <w:jc w:val="center"/>
              <w:rPr>
                <w:rFonts w:ascii="Verdana" w:hAnsi="Verdana" w:cs="Calibri"/>
                <w:b/>
                <w:bCs/>
                <w:color w:val="000000"/>
                <w:sz w:val="20"/>
                <w:szCs w:val="20"/>
              </w:rPr>
            </w:pPr>
            <w:r w:rsidRPr="007A7414">
              <w:rPr>
                <w:rFonts w:ascii="Verdana" w:hAnsi="Verdana" w:cs="Calibri"/>
                <w:b/>
                <w:bCs/>
                <w:color w:val="000000"/>
                <w:sz w:val="20"/>
                <w:szCs w:val="20"/>
              </w:rPr>
              <w:t>DEPARTAMENTOS SIN SENADOR</w:t>
            </w:r>
          </w:p>
        </w:tc>
      </w:tr>
      <w:tr w:rsidR="003F39CC" w:rsidRPr="007A7414" w14:paraId="563D82FC" w14:textId="77777777" w:rsidTr="00E426C2">
        <w:trPr>
          <w:trHeight w:val="295"/>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4899FAF6"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Amazonas</w:t>
            </w:r>
          </w:p>
        </w:tc>
      </w:tr>
      <w:tr w:rsidR="003F39CC" w:rsidRPr="007A7414" w14:paraId="21281390" w14:textId="77777777" w:rsidTr="00E426C2">
        <w:trPr>
          <w:trHeight w:val="295"/>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10D6F2AA"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Caquetá</w:t>
            </w:r>
          </w:p>
        </w:tc>
      </w:tr>
      <w:tr w:rsidR="003F39CC" w:rsidRPr="007A7414" w14:paraId="5DBFD257" w14:textId="77777777" w:rsidTr="00E426C2">
        <w:trPr>
          <w:trHeight w:val="295"/>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198350CF"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Guainía</w:t>
            </w:r>
          </w:p>
        </w:tc>
      </w:tr>
      <w:tr w:rsidR="003F39CC" w:rsidRPr="007A7414" w14:paraId="341F319A" w14:textId="77777777" w:rsidTr="00E426C2">
        <w:trPr>
          <w:trHeight w:val="295"/>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22F535D7"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Guaviare</w:t>
            </w:r>
          </w:p>
        </w:tc>
      </w:tr>
      <w:tr w:rsidR="003F39CC" w:rsidRPr="007A7414" w14:paraId="4ED14589" w14:textId="77777777" w:rsidTr="00E426C2">
        <w:trPr>
          <w:trHeight w:val="295"/>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2BBEB923"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San Andrés y Providencia</w:t>
            </w:r>
          </w:p>
        </w:tc>
      </w:tr>
      <w:tr w:rsidR="003F39CC" w:rsidRPr="007A7414" w14:paraId="49F00511" w14:textId="77777777" w:rsidTr="00E426C2">
        <w:trPr>
          <w:trHeight w:val="295"/>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4D658018"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Vaupés</w:t>
            </w:r>
          </w:p>
        </w:tc>
      </w:tr>
      <w:tr w:rsidR="003F39CC" w:rsidRPr="007A7414" w14:paraId="32EEBD25" w14:textId="77777777" w:rsidTr="00E426C2">
        <w:trPr>
          <w:trHeight w:val="295"/>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17FF29AE" w14:textId="77777777" w:rsidR="003F39CC" w:rsidRPr="007A7414" w:rsidRDefault="003F39CC" w:rsidP="00E426C2">
            <w:pPr>
              <w:jc w:val="center"/>
              <w:rPr>
                <w:rFonts w:ascii="Verdana" w:hAnsi="Verdana" w:cs="Calibri"/>
                <w:color w:val="000000"/>
                <w:sz w:val="20"/>
                <w:szCs w:val="20"/>
              </w:rPr>
            </w:pPr>
            <w:r w:rsidRPr="007A7414">
              <w:rPr>
                <w:rFonts w:ascii="Verdana" w:hAnsi="Verdana" w:cs="Calibri"/>
                <w:color w:val="000000"/>
                <w:sz w:val="20"/>
                <w:szCs w:val="20"/>
              </w:rPr>
              <w:t>Vichada</w:t>
            </w:r>
          </w:p>
        </w:tc>
      </w:tr>
    </w:tbl>
    <w:p w14:paraId="0BDB127B" w14:textId="77777777" w:rsidR="003F39CC" w:rsidRPr="007A7414" w:rsidRDefault="003F39CC" w:rsidP="003F4D28">
      <w:pPr>
        <w:pStyle w:val="Prrafodelista"/>
        <w:ind w:left="360"/>
        <w:jc w:val="both"/>
        <w:rPr>
          <w:rFonts w:ascii="Verdana" w:hAnsi="Verdana"/>
          <w:sz w:val="20"/>
          <w:szCs w:val="20"/>
        </w:rPr>
      </w:pPr>
    </w:p>
    <w:p w14:paraId="6E60AA95" w14:textId="0B3D5965" w:rsidR="003F39CC" w:rsidRPr="007A7414" w:rsidRDefault="003F39CC" w:rsidP="003F4D28">
      <w:pPr>
        <w:jc w:val="both"/>
        <w:rPr>
          <w:rFonts w:ascii="Verdana" w:hAnsi="Verdana"/>
          <w:sz w:val="20"/>
          <w:szCs w:val="20"/>
        </w:rPr>
      </w:pPr>
      <w:r w:rsidRPr="007A7414">
        <w:rPr>
          <w:rFonts w:ascii="Verdana" w:hAnsi="Verdana"/>
          <w:sz w:val="20"/>
          <w:szCs w:val="20"/>
        </w:rPr>
        <w:t xml:space="preserve">Estos elementos puestos a su consideración solo dan cuenta de los hechos que justifican la adopción de un sistema mixto de circunscripción del senado, </w:t>
      </w:r>
      <w:r w:rsidR="002F285C">
        <w:rPr>
          <w:rFonts w:ascii="Verdana" w:hAnsi="Verdana"/>
          <w:sz w:val="20"/>
          <w:szCs w:val="20"/>
        </w:rPr>
        <w:t xml:space="preserve">considerando que </w:t>
      </w:r>
      <w:r w:rsidRPr="007A7414">
        <w:rPr>
          <w:rFonts w:ascii="Verdana" w:hAnsi="Verdana"/>
          <w:sz w:val="20"/>
          <w:szCs w:val="20"/>
        </w:rPr>
        <w:t xml:space="preserve">hacen referencia únicamente a la gran dificultad </w:t>
      </w:r>
      <w:r w:rsidR="002F285C">
        <w:rPr>
          <w:rFonts w:ascii="Verdana" w:hAnsi="Verdana"/>
          <w:sz w:val="20"/>
          <w:szCs w:val="20"/>
        </w:rPr>
        <w:t>de</w:t>
      </w:r>
      <w:r w:rsidRPr="007A7414">
        <w:rPr>
          <w:rFonts w:ascii="Verdana" w:hAnsi="Verdana"/>
          <w:sz w:val="20"/>
          <w:szCs w:val="20"/>
        </w:rPr>
        <w:t xml:space="preserve"> los departamentos como Vichada, Vaupés, San Andrés o Putumayo tengan participación efectiva dentro de ambas cámaras del Congreso de la República. </w:t>
      </w:r>
    </w:p>
    <w:p w14:paraId="3E19355D" w14:textId="77777777" w:rsidR="000011CE" w:rsidRPr="007A7414" w:rsidRDefault="000011CE" w:rsidP="003F4D28">
      <w:pPr>
        <w:jc w:val="both"/>
        <w:rPr>
          <w:rFonts w:ascii="Verdana" w:hAnsi="Verdana"/>
          <w:sz w:val="20"/>
          <w:szCs w:val="20"/>
        </w:rPr>
      </w:pPr>
    </w:p>
    <w:p w14:paraId="54262A60" w14:textId="6ABA67A6" w:rsidR="000011CE" w:rsidRPr="007A7414" w:rsidRDefault="009D33EB" w:rsidP="003F4D28">
      <w:pPr>
        <w:jc w:val="both"/>
        <w:rPr>
          <w:rFonts w:ascii="Verdana" w:hAnsi="Verdana"/>
          <w:sz w:val="20"/>
          <w:szCs w:val="20"/>
        </w:rPr>
      </w:pPr>
      <w:r w:rsidRPr="007A7414">
        <w:rPr>
          <w:rFonts w:ascii="Verdana" w:hAnsi="Verdana"/>
          <w:sz w:val="20"/>
          <w:szCs w:val="20"/>
        </w:rPr>
        <w:t>Por otro lado, respecto a la participación en política de los pueblos afrocolombianos, la Constitución Política de 1991</w:t>
      </w:r>
      <w:r w:rsidR="000318AD" w:rsidRPr="007A7414">
        <w:rPr>
          <w:rFonts w:ascii="Verdana" w:hAnsi="Verdana"/>
          <w:sz w:val="20"/>
          <w:szCs w:val="20"/>
        </w:rPr>
        <w:t xml:space="preserve"> reconoció la representación y autonomía </w:t>
      </w:r>
      <w:r w:rsidR="00A1396B" w:rsidRPr="007A7414">
        <w:rPr>
          <w:rFonts w:ascii="Verdana" w:hAnsi="Verdana"/>
          <w:sz w:val="20"/>
          <w:szCs w:val="20"/>
        </w:rPr>
        <w:t>de los pueblos y comunidades étnicas con la creación de las circunscripciones electorales especiales</w:t>
      </w:r>
      <w:r w:rsidR="00274CA2" w:rsidRPr="007A7414">
        <w:rPr>
          <w:rFonts w:ascii="Verdana" w:hAnsi="Verdana"/>
          <w:sz w:val="20"/>
          <w:szCs w:val="20"/>
        </w:rPr>
        <w:t xml:space="preserve">, </w:t>
      </w:r>
      <w:r w:rsidR="00274CA2" w:rsidRPr="007A7414">
        <w:rPr>
          <w:rFonts w:ascii="Verdana" w:hAnsi="Verdana"/>
          <w:sz w:val="20"/>
          <w:szCs w:val="20"/>
        </w:rPr>
        <w:lastRenderedPageBreak/>
        <w:t>esto es, la representación de las comunidades indígenas con dos curules adicionales en el Senado de la República y una en la Cámara de Representantes</w:t>
      </w:r>
      <w:r w:rsidR="00740107" w:rsidRPr="007A7414">
        <w:rPr>
          <w:rFonts w:ascii="Verdana" w:hAnsi="Verdana"/>
          <w:sz w:val="20"/>
          <w:szCs w:val="20"/>
        </w:rPr>
        <w:t>. En el caso de las comunidades afrocolombianas solo determinó dos curules en la Cámara de Representantes</w:t>
      </w:r>
      <w:r w:rsidR="00C62647" w:rsidRPr="007A7414">
        <w:rPr>
          <w:rFonts w:ascii="Verdana" w:hAnsi="Verdana"/>
          <w:sz w:val="20"/>
          <w:szCs w:val="20"/>
        </w:rPr>
        <w:t xml:space="preserve">. </w:t>
      </w:r>
    </w:p>
    <w:p w14:paraId="57F64983" w14:textId="77777777" w:rsidR="00C62647" w:rsidRPr="007A7414" w:rsidRDefault="00C62647" w:rsidP="003F4D28">
      <w:pPr>
        <w:jc w:val="both"/>
        <w:rPr>
          <w:rFonts w:ascii="Verdana" w:hAnsi="Verdana"/>
          <w:sz w:val="20"/>
          <w:szCs w:val="20"/>
        </w:rPr>
      </w:pPr>
    </w:p>
    <w:p w14:paraId="26D186B5" w14:textId="5E5A33BB" w:rsidR="00C62647" w:rsidRPr="007A7414" w:rsidRDefault="00C62647" w:rsidP="003F4D28">
      <w:pPr>
        <w:jc w:val="both"/>
        <w:rPr>
          <w:rFonts w:ascii="Verdana" w:hAnsi="Verdana"/>
          <w:sz w:val="20"/>
          <w:szCs w:val="20"/>
        </w:rPr>
      </w:pPr>
      <w:r w:rsidRPr="007A7414">
        <w:rPr>
          <w:rFonts w:ascii="Verdana" w:hAnsi="Verdana"/>
          <w:sz w:val="20"/>
          <w:szCs w:val="20"/>
        </w:rPr>
        <w:t xml:space="preserve">Así, </w:t>
      </w:r>
      <w:r w:rsidR="008D381B" w:rsidRPr="007A7414">
        <w:rPr>
          <w:rFonts w:ascii="Verdana" w:hAnsi="Verdana"/>
          <w:sz w:val="20"/>
          <w:szCs w:val="20"/>
        </w:rPr>
        <w:t xml:space="preserve">el artículo 176 de la Constitución Política consagró </w:t>
      </w:r>
      <w:r w:rsidR="002F7474" w:rsidRPr="007A7414">
        <w:rPr>
          <w:rFonts w:ascii="Verdana" w:hAnsi="Verdana"/>
          <w:sz w:val="20"/>
          <w:szCs w:val="20"/>
        </w:rPr>
        <w:t xml:space="preserve">dos curules especiales para los pueblos y comunidades afrocolombianas, </w:t>
      </w:r>
      <w:r w:rsidR="002F285C">
        <w:rPr>
          <w:rFonts w:ascii="Verdana" w:hAnsi="Verdana"/>
          <w:sz w:val="20"/>
          <w:szCs w:val="20"/>
        </w:rPr>
        <w:t>empero,</w:t>
      </w:r>
      <w:r w:rsidR="002F7474" w:rsidRPr="007A7414">
        <w:rPr>
          <w:rFonts w:ascii="Verdana" w:hAnsi="Verdana"/>
          <w:sz w:val="20"/>
          <w:szCs w:val="20"/>
        </w:rPr>
        <w:t xml:space="preserve"> la elección de estas no operó de manera inmediate pues debía surtirse el proceso de reglamentación de la materia por parte del Congreso de la República. </w:t>
      </w:r>
    </w:p>
    <w:p w14:paraId="02DA85A6" w14:textId="77777777" w:rsidR="002F7474" w:rsidRPr="007A7414" w:rsidRDefault="002F7474" w:rsidP="003F4D28">
      <w:pPr>
        <w:jc w:val="both"/>
        <w:rPr>
          <w:rFonts w:ascii="Verdana" w:hAnsi="Verdana"/>
          <w:sz w:val="20"/>
          <w:szCs w:val="20"/>
        </w:rPr>
      </w:pPr>
    </w:p>
    <w:p w14:paraId="57CB6550" w14:textId="5ECA9185" w:rsidR="002F7474" w:rsidRPr="007A7414" w:rsidRDefault="002F7474" w:rsidP="003F4D28">
      <w:pPr>
        <w:jc w:val="both"/>
        <w:rPr>
          <w:rFonts w:ascii="Verdana" w:hAnsi="Verdana"/>
          <w:sz w:val="20"/>
          <w:szCs w:val="20"/>
        </w:rPr>
      </w:pPr>
      <w:r w:rsidRPr="007A7414">
        <w:rPr>
          <w:rFonts w:ascii="Verdana" w:hAnsi="Verdana"/>
          <w:sz w:val="20"/>
          <w:szCs w:val="20"/>
        </w:rPr>
        <w:t>En un primer momento, se expidió la Ley 70 de 1993</w:t>
      </w:r>
      <w:r w:rsidR="004D0A1E" w:rsidRPr="007A7414">
        <w:rPr>
          <w:rFonts w:ascii="Verdana" w:hAnsi="Verdana"/>
          <w:sz w:val="20"/>
          <w:szCs w:val="20"/>
        </w:rPr>
        <w:t xml:space="preserve">, siendo elegidos </w:t>
      </w:r>
      <w:r w:rsidR="002F285C">
        <w:rPr>
          <w:rFonts w:ascii="Verdana" w:hAnsi="Verdana"/>
          <w:sz w:val="20"/>
          <w:szCs w:val="20"/>
        </w:rPr>
        <w:t>los dos primero</w:t>
      </w:r>
      <w:r w:rsidR="002F285C" w:rsidRPr="007A7414">
        <w:rPr>
          <w:rFonts w:ascii="Verdana" w:hAnsi="Verdana"/>
          <w:sz w:val="20"/>
          <w:szCs w:val="20"/>
        </w:rPr>
        <w:t>s representantes</w:t>
      </w:r>
      <w:r w:rsidR="004D0A1E" w:rsidRPr="007A7414">
        <w:rPr>
          <w:rFonts w:ascii="Verdana" w:hAnsi="Verdana"/>
          <w:sz w:val="20"/>
          <w:szCs w:val="20"/>
        </w:rPr>
        <w:t xml:space="preserve"> de las comunidades afrocolombianas en 1994. No obstante, </w:t>
      </w:r>
      <w:r w:rsidR="003312D5" w:rsidRPr="007A7414">
        <w:rPr>
          <w:rFonts w:ascii="Verdana" w:hAnsi="Verdana"/>
          <w:sz w:val="20"/>
          <w:szCs w:val="20"/>
        </w:rPr>
        <w:t xml:space="preserve">la disposición contenida en la ley en mención fue declarada parcialmente inexequible por la Corte Constitucional </w:t>
      </w:r>
      <w:r w:rsidR="008A50F1" w:rsidRPr="007A7414">
        <w:rPr>
          <w:rFonts w:ascii="Verdana" w:hAnsi="Verdana"/>
          <w:sz w:val="20"/>
          <w:szCs w:val="20"/>
        </w:rPr>
        <w:t>en 1996. Después de transcurrido cinco años</w:t>
      </w:r>
      <w:r w:rsidR="00901CA0" w:rsidRPr="007A7414">
        <w:rPr>
          <w:rFonts w:ascii="Verdana" w:hAnsi="Verdana"/>
          <w:sz w:val="20"/>
          <w:szCs w:val="20"/>
        </w:rPr>
        <w:t xml:space="preserve">, fue expedida la Ley 649 de 2002, la cual reglamentó </w:t>
      </w:r>
      <w:r w:rsidR="00FD4E47" w:rsidRPr="007A7414">
        <w:rPr>
          <w:rFonts w:ascii="Verdana" w:hAnsi="Verdana"/>
          <w:sz w:val="20"/>
          <w:szCs w:val="20"/>
        </w:rPr>
        <w:t>las asignaciones</w:t>
      </w:r>
      <w:r w:rsidR="00901CA0" w:rsidRPr="007A7414">
        <w:rPr>
          <w:rFonts w:ascii="Verdana" w:hAnsi="Verdana"/>
          <w:sz w:val="20"/>
          <w:szCs w:val="20"/>
        </w:rPr>
        <w:t xml:space="preserve"> de curules para las comunidades afrocolombianas </w:t>
      </w:r>
      <w:r w:rsidR="009E77F6" w:rsidRPr="007A7414">
        <w:rPr>
          <w:rFonts w:ascii="Verdana" w:hAnsi="Verdana"/>
          <w:sz w:val="20"/>
          <w:szCs w:val="20"/>
        </w:rPr>
        <w:t xml:space="preserve">en la Cámara de Representantes, uno a las comunidades indígenas </w:t>
      </w:r>
      <w:r w:rsidR="007E26D0" w:rsidRPr="007A7414">
        <w:rPr>
          <w:rFonts w:ascii="Verdana" w:hAnsi="Verdana"/>
          <w:sz w:val="20"/>
          <w:szCs w:val="20"/>
        </w:rPr>
        <w:t xml:space="preserve">y uno a las minorías políticas. </w:t>
      </w:r>
    </w:p>
    <w:p w14:paraId="62D8D1EB" w14:textId="77777777" w:rsidR="00FD4E47" w:rsidRPr="007A7414" w:rsidRDefault="00FD4E47" w:rsidP="003F4D28">
      <w:pPr>
        <w:jc w:val="both"/>
        <w:rPr>
          <w:rFonts w:ascii="Verdana" w:hAnsi="Verdana"/>
          <w:sz w:val="20"/>
          <w:szCs w:val="20"/>
        </w:rPr>
      </w:pPr>
    </w:p>
    <w:p w14:paraId="3E01539D" w14:textId="2F0A2B6C" w:rsidR="00FD4E47" w:rsidRPr="007A7414" w:rsidRDefault="00FD4E47" w:rsidP="003F4D28">
      <w:pPr>
        <w:jc w:val="both"/>
        <w:rPr>
          <w:rFonts w:ascii="Verdana" w:hAnsi="Verdana"/>
          <w:sz w:val="20"/>
          <w:szCs w:val="20"/>
        </w:rPr>
      </w:pPr>
      <w:r w:rsidRPr="007A7414">
        <w:rPr>
          <w:rFonts w:ascii="Verdana" w:hAnsi="Verdana"/>
          <w:sz w:val="20"/>
          <w:szCs w:val="20"/>
        </w:rPr>
        <w:t xml:space="preserve">Lo </w:t>
      </w:r>
      <w:r w:rsidR="002F285C">
        <w:rPr>
          <w:rFonts w:ascii="Verdana" w:hAnsi="Verdana"/>
          <w:sz w:val="20"/>
          <w:szCs w:val="20"/>
        </w:rPr>
        <w:t>antedicho</w:t>
      </w:r>
      <w:r w:rsidRPr="007A7414">
        <w:rPr>
          <w:rFonts w:ascii="Verdana" w:hAnsi="Verdana"/>
          <w:sz w:val="20"/>
          <w:szCs w:val="20"/>
        </w:rPr>
        <w:t xml:space="preserve"> significó un gran avance </w:t>
      </w:r>
      <w:r w:rsidR="00C206F9" w:rsidRPr="007A7414">
        <w:rPr>
          <w:rFonts w:ascii="Verdana" w:hAnsi="Verdana"/>
          <w:sz w:val="20"/>
          <w:szCs w:val="20"/>
        </w:rPr>
        <w:t xml:space="preserve">en materia de derechos políticos para minorías y en especifico para los pueblos afrocolombianos. </w:t>
      </w:r>
    </w:p>
    <w:p w14:paraId="30D74E22" w14:textId="77777777" w:rsidR="00C9635E" w:rsidRPr="007A7414" w:rsidRDefault="00C9635E" w:rsidP="00C9635E">
      <w:pPr>
        <w:spacing w:line="276" w:lineRule="auto"/>
        <w:jc w:val="both"/>
        <w:rPr>
          <w:rFonts w:ascii="Verdana" w:eastAsia="Arial" w:hAnsi="Verdana" w:cs="Arial"/>
          <w:b/>
          <w:sz w:val="20"/>
          <w:szCs w:val="20"/>
        </w:rPr>
      </w:pPr>
    </w:p>
    <w:p w14:paraId="096BA7D5" w14:textId="41148963" w:rsidR="007C5160" w:rsidRPr="007A7414" w:rsidRDefault="007C5160" w:rsidP="000F55C9">
      <w:pPr>
        <w:pStyle w:val="Prrafodelista"/>
        <w:numPr>
          <w:ilvl w:val="0"/>
          <w:numId w:val="6"/>
        </w:numPr>
        <w:spacing w:line="276" w:lineRule="auto"/>
        <w:jc w:val="both"/>
        <w:rPr>
          <w:rFonts w:ascii="Verdana" w:eastAsia="Arial" w:hAnsi="Verdana" w:cs="Arial"/>
          <w:b/>
          <w:sz w:val="20"/>
          <w:szCs w:val="20"/>
        </w:rPr>
      </w:pPr>
      <w:r w:rsidRPr="007A7414">
        <w:rPr>
          <w:rFonts w:ascii="Verdana" w:eastAsia="Arial" w:hAnsi="Verdana" w:cs="Arial"/>
          <w:b/>
          <w:sz w:val="20"/>
          <w:szCs w:val="20"/>
        </w:rPr>
        <w:t xml:space="preserve">CONSIDERACIONES </w:t>
      </w:r>
      <w:r w:rsidR="00544F31" w:rsidRPr="007A7414">
        <w:rPr>
          <w:rFonts w:ascii="Verdana" w:eastAsia="Arial" w:hAnsi="Verdana" w:cs="Arial"/>
          <w:b/>
          <w:sz w:val="20"/>
          <w:szCs w:val="20"/>
        </w:rPr>
        <w:t xml:space="preserve">SOBRE LAS INICIATIVAS CONSTITUCIONALES  </w:t>
      </w:r>
    </w:p>
    <w:p w14:paraId="2DFCB61B" w14:textId="77777777" w:rsidR="007C5160" w:rsidRPr="007A7414" w:rsidRDefault="007C5160" w:rsidP="007C5160">
      <w:pPr>
        <w:pStyle w:val="Prrafodelista"/>
        <w:spacing w:line="276" w:lineRule="auto"/>
        <w:ind w:left="360"/>
        <w:jc w:val="both"/>
        <w:rPr>
          <w:rFonts w:ascii="Verdana" w:eastAsia="Arial" w:hAnsi="Verdana" w:cs="Arial"/>
          <w:b/>
          <w:sz w:val="20"/>
          <w:szCs w:val="20"/>
        </w:rPr>
      </w:pPr>
    </w:p>
    <w:p w14:paraId="2105993E" w14:textId="4B52376C" w:rsidR="007C5160" w:rsidRPr="007A7414" w:rsidRDefault="007C5160" w:rsidP="007C5160">
      <w:pPr>
        <w:pStyle w:val="Prrafodelista"/>
        <w:numPr>
          <w:ilvl w:val="0"/>
          <w:numId w:val="17"/>
        </w:numPr>
        <w:spacing w:line="276" w:lineRule="auto"/>
        <w:jc w:val="both"/>
        <w:rPr>
          <w:rFonts w:ascii="Verdana" w:eastAsia="Arial" w:hAnsi="Verdana" w:cs="Arial"/>
          <w:b/>
          <w:sz w:val="20"/>
          <w:szCs w:val="20"/>
        </w:rPr>
      </w:pPr>
      <w:r w:rsidRPr="007A7414">
        <w:rPr>
          <w:rFonts w:ascii="Verdana" w:eastAsia="Arial" w:hAnsi="Verdana" w:cs="Arial"/>
          <w:b/>
          <w:sz w:val="20"/>
          <w:szCs w:val="20"/>
        </w:rPr>
        <w:t xml:space="preserve">Proyecto de Acto legislativo </w:t>
      </w:r>
      <w:r w:rsidR="00085A13" w:rsidRPr="007A7414">
        <w:rPr>
          <w:rFonts w:ascii="Verdana" w:eastAsia="Arial" w:hAnsi="Verdana" w:cs="Arial"/>
          <w:b/>
          <w:sz w:val="20"/>
          <w:szCs w:val="20"/>
        </w:rPr>
        <w:t>162</w:t>
      </w:r>
      <w:r w:rsidRPr="007A7414">
        <w:rPr>
          <w:rFonts w:ascii="Verdana" w:eastAsia="Arial" w:hAnsi="Verdana" w:cs="Arial"/>
          <w:b/>
          <w:sz w:val="20"/>
          <w:szCs w:val="20"/>
        </w:rPr>
        <w:t xml:space="preserve"> de 2022 Cámara </w:t>
      </w:r>
      <w:r w:rsidR="00085A13" w:rsidRPr="007A7414">
        <w:rPr>
          <w:rFonts w:ascii="Verdana" w:eastAsia="Arial" w:hAnsi="Verdana" w:cs="Arial"/>
          <w:b/>
          <w:i/>
          <w:sz w:val="20"/>
          <w:szCs w:val="20"/>
        </w:rPr>
        <w:t xml:space="preserve">“por medio del cual se modifican los artículos 171 y 262 de la </w:t>
      </w:r>
      <w:r w:rsidR="002F285C">
        <w:rPr>
          <w:rFonts w:ascii="Verdana" w:eastAsia="Arial" w:hAnsi="Verdana" w:cs="Arial"/>
          <w:b/>
          <w:i/>
          <w:sz w:val="20"/>
          <w:szCs w:val="20"/>
        </w:rPr>
        <w:t>Constitución P</w:t>
      </w:r>
      <w:r w:rsidR="00085A13" w:rsidRPr="007A7414">
        <w:rPr>
          <w:rFonts w:ascii="Verdana" w:eastAsia="Arial" w:hAnsi="Verdana" w:cs="Arial"/>
          <w:b/>
          <w:i/>
          <w:sz w:val="20"/>
          <w:szCs w:val="20"/>
        </w:rPr>
        <w:t>olítica de Colombia”</w:t>
      </w:r>
    </w:p>
    <w:p w14:paraId="008923F5" w14:textId="77777777" w:rsidR="00A973FD" w:rsidRPr="007A7414" w:rsidRDefault="00A973FD" w:rsidP="00590897">
      <w:pPr>
        <w:jc w:val="both"/>
        <w:rPr>
          <w:rFonts w:ascii="Verdana" w:hAnsi="Verdana"/>
          <w:sz w:val="20"/>
          <w:szCs w:val="20"/>
        </w:rPr>
      </w:pPr>
      <w:r w:rsidRPr="007A7414">
        <w:rPr>
          <w:rFonts w:ascii="Verdana" w:hAnsi="Verdana"/>
          <w:sz w:val="20"/>
          <w:szCs w:val="20"/>
        </w:rPr>
        <w:t xml:space="preserve">Sectores académicos y parlamentarios han expresado en varias ocasiones su preocupación por la poca representatividad de algunos departamentos en el Senado de la República, pues se considera un problema que agudiza la centralización del poder y que ubica a la escogencia de senadores bajo la lógica de indicadores poblacionales y no de representatividad real de todos los territorios del País. Así, por ejemplo, en su artículo académico sobre centralización y representación, el profesor Jorge Armando Rodríguez de la Universidad Nacional de Colombia, concluyó: </w:t>
      </w:r>
    </w:p>
    <w:p w14:paraId="6C994520" w14:textId="77777777" w:rsidR="00590897" w:rsidRPr="007A7414" w:rsidRDefault="00590897" w:rsidP="00590897">
      <w:pPr>
        <w:jc w:val="both"/>
        <w:rPr>
          <w:rFonts w:ascii="Verdana" w:hAnsi="Verdana"/>
          <w:i/>
          <w:iCs/>
          <w:sz w:val="20"/>
          <w:szCs w:val="20"/>
        </w:rPr>
      </w:pPr>
    </w:p>
    <w:p w14:paraId="28350E86" w14:textId="21A907B4" w:rsidR="00A973FD" w:rsidRPr="007A7414" w:rsidRDefault="00A973FD" w:rsidP="00C32B89">
      <w:pPr>
        <w:ind w:left="720"/>
        <w:jc w:val="both"/>
        <w:rPr>
          <w:rFonts w:ascii="Verdana" w:hAnsi="Verdana"/>
          <w:sz w:val="20"/>
          <w:szCs w:val="20"/>
        </w:rPr>
      </w:pPr>
      <w:r w:rsidRPr="00C32B89">
        <w:rPr>
          <w:rFonts w:ascii="Verdana" w:hAnsi="Verdana"/>
          <w:i/>
          <w:iCs/>
          <w:sz w:val="20"/>
          <w:szCs w:val="20"/>
        </w:rPr>
        <w:t>“La democracia no solo comporta el gobierno de las mayorías sino también la protección de los derechos de las minorías y en una república que constitucionalmente se define a sí misma como “unitaria, descentralizada, con autonomía de sus entidades territoriales</w:t>
      </w:r>
      <w:r w:rsidRPr="00C32B89">
        <w:rPr>
          <w:rFonts w:ascii="Verdana" w:hAnsi="Verdana"/>
          <w:i/>
          <w:sz w:val="20"/>
          <w:szCs w:val="20"/>
        </w:rPr>
        <w:t>”,</w:t>
      </w:r>
      <w:r w:rsidRPr="007A7414">
        <w:rPr>
          <w:rFonts w:ascii="Verdana" w:hAnsi="Verdana"/>
          <w:sz w:val="20"/>
          <w:szCs w:val="20"/>
        </w:rPr>
        <w:t xml:space="preserve"> esas minorías cobran una dimensión territorial.</w:t>
      </w:r>
    </w:p>
    <w:p w14:paraId="3C94B752" w14:textId="77777777" w:rsidR="00590897" w:rsidRPr="007A7414" w:rsidRDefault="00590897" w:rsidP="00590897">
      <w:pPr>
        <w:jc w:val="both"/>
        <w:rPr>
          <w:rFonts w:ascii="Verdana" w:hAnsi="Verdana"/>
          <w:sz w:val="20"/>
          <w:szCs w:val="20"/>
        </w:rPr>
      </w:pPr>
    </w:p>
    <w:p w14:paraId="167AFE14" w14:textId="2F0A636A" w:rsidR="00A973FD" w:rsidRPr="007A7414" w:rsidRDefault="00A973FD" w:rsidP="00590897">
      <w:pPr>
        <w:jc w:val="both"/>
        <w:rPr>
          <w:rFonts w:ascii="Verdana" w:hAnsi="Verdana"/>
          <w:sz w:val="20"/>
          <w:szCs w:val="20"/>
        </w:rPr>
      </w:pPr>
      <w:r w:rsidRPr="007A7414">
        <w:rPr>
          <w:rFonts w:ascii="Verdana" w:hAnsi="Verdana"/>
          <w:sz w:val="20"/>
          <w:szCs w:val="20"/>
        </w:rPr>
        <w:t xml:space="preserve">El investigador se refiere al hecho de que, para Senado, los candidatos son los mismos en todo el territorio nacional, sin importar su lugar de origen. Es decir, en Amazonas un ciudadano puede votar por un aspirante de La Guajira, si lo desea. Si a esto se suma la tendencia histórica de que las personas suelen votar para el Senado por candidatos de su propia región, el resultado es que los departamentos con más habitantes son los </w:t>
      </w:r>
      <w:r w:rsidRPr="007A7414">
        <w:rPr>
          <w:rFonts w:ascii="Verdana" w:hAnsi="Verdana"/>
          <w:sz w:val="20"/>
          <w:szCs w:val="20"/>
        </w:rPr>
        <w:lastRenderedPageBreak/>
        <w:t>que más curules logran en esa corporación.</w:t>
      </w:r>
    </w:p>
    <w:p w14:paraId="2D3A27A2" w14:textId="77777777" w:rsidR="00590897" w:rsidRPr="007A7414" w:rsidRDefault="00590897" w:rsidP="00590897">
      <w:pPr>
        <w:jc w:val="both"/>
        <w:rPr>
          <w:rFonts w:ascii="Verdana" w:hAnsi="Verdana"/>
          <w:sz w:val="20"/>
          <w:szCs w:val="20"/>
        </w:rPr>
      </w:pPr>
    </w:p>
    <w:p w14:paraId="07720A9E" w14:textId="7C99A41F" w:rsidR="00A973FD" w:rsidRPr="007A7414" w:rsidRDefault="00A973FD" w:rsidP="00590897">
      <w:pPr>
        <w:jc w:val="both"/>
        <w:rPr>
          <w:rFonts w:ascii="Verdana" w:hAnsi="Verdana"/>
          <w:sz w:val="20"/>
          <w:szCs w:val="20"/>
        </w:rPr>
      </w:pPr>
      <w:r w:rsidRPr="007A7414">
        <w:rPr>
          <w:rFonts w:ascii="Verdana" w:hAnsi="Verdana"/>
          <w:sz w:val="20"/>
          <w:szCs w:val="20"/>
        </w:rPr>
        <w:t>Quindío no ha tenido representación allí en cuatro ocasiones, Casanare en tres y La Guajira y Meta en dos. El profesor Rodríguez Alarcón estima que en cada elección se han quedado sin representación en el Senado la tercera parte de las entidades territoriales del país.</w:t>
      </w:r>
    </w:p>
    <w:p w14:paraId="351BB4F2" w14:textId="77777777" w:rsidR="00590897" w:rsidRPr="007A7414" w:rsidRDefault="00590897" w:rsidP="00590897">
      <w:pPr>
        <w:jc w:val="both"/>
        <w:rPr>
          <w:rFonts w:ascii="Verdana" w:hAnsi="Verdana"/>
          <w:sz w:val="20"/>
          <w:szCs w:val="20"/>
        </w:rPr>
      </w:pPr>
    </w:p>
    <w:p w14:paraId="3D0DF3DA" w14:textId="72940F4B" w:rsidR="00A973FD" w:rsidRPr="007A7414" w:rsidRDefault="00A973FD" w:rsidP="00590897">
      <w:pPr>
        <w:jc w:val="both"/>
        <w:rPr>
          <w:rFonts w:ascii="Verdana" w:hAnsi="Verdana"/>
          <w:sz w:val="20"/>
          <w:szCs w:val="20"/>
        </w:rPr>
      </w:pPr>
      <w:r w:rsidRPr="007A7414">
        <w:rPr>
          <w:rFonts w:ascii="Verdana" w:hAnsi="Verdana"/>
          <w:sz w:val="20"/>
          <w:szCs w:val="20"/>
        </w:rPr>
        <w:t xml:space="preserve">El investigador explica que este fenómeno obedece al diseño electoral, ya que las reglas tienden a favorecer a las regiones más pobladas y a dejar a un número de departamentos sin representación. </w:t>
      </w:r>
    </w:p>
    <w:p w14:paraId="6C6E99A1" w14:textId="77777777" w:rsidR="00590897" w:rsidRPr="007A7414" w:rsidRDefault="00590897" w:rsidP="00590897">
      <w:pPr>
        <w:jc w:val="both"/>
        <w:rPr>
          <w:rFonts w:ascii="Verdana" w:hAnsi="Verdana"/>
          <w:sz w:val="20"/>
          <w:szCs w:val="20"/>
        </w:rPr>
      </w:pPr>
    </w:p>
    <w:p w14:paraId="5B50C6FA" w14:textId="0A57FC16" w:rsidR="00A973FD" w:rsidRPr="007A7414" w:rsidRDefault="00A973FD" w:rsidP="00590897">
      <w:pPr>
        <w:jc w:val="both"/>
        <w:rPr>
          <w:rFonts w:ascii="Verdana" w:hAnsi="Verdana"/>
          <w:sz w:val="20"/>
          <w:szCs w:val="20"/>
        </w:rPr>
      </w:pPr>
      <w:r w:rsidRPr="007A7414">
        <w:rPr>
          <w:rFonts w:ascii="Verdana" w:hAnsi="Verdana"/>
          <w:sz w:val="20"/>
          <w:szCs w:val="20"/>
        </w:rPr>
        <w:t xml:space="preserve">Departamentos medianos e incluso algunos relativamente grandes en población no están a salvo de ese riesgo, y para algunos el riesgo ya se ha convertido en realidad. La circunscripción electoral nacional, que da origen al fenómeno de los departamentos sin senado, no ha sido y no puede ser una institución territorialmente inclusiva. La razón es simple: no está diseñado para serlo. Puesto que el Senado colombiano es tanto o más poderoso que la Cámara de Representantes, el fenómeno de los departamentos sin senador está lejos de ser intrascendente. Al fin y al cabo, las decisiones principales sobre las instituciones (formales) y los recursos fiscales se toman en el centro, entre el ejecutivo y el legislativo, tanto las aplicables a nivel nacional como al nivel territorial. </w:t>
      </w:r>
    </w:p>
    <w:p w14:paraId="626F56AD" w14:textId="77777777" w:rsidR="00590897" w:rsidRPr="007A7414" w:rsidRDefault="00590897" w:rsidP="00590897">
      <w:pPr>
        <w:jc w:val="both"/>
        <w:rPr>
          <w:rFonts w:ascii="Verdana" w:hAnsi="Verdana"/>
          <w:sz w:val="20"/>
          <w:szCs w:val="20"/>
        </w:rPr>
      </w:pPr>
    </w:p>
    <w:p w14:paraId="44EE3FA2" w14:textId="7ADF4537" w:rsidR="00A973FD" w:rsidRPr="007A7414" w:rsidRDefault="00A973FD" w:rsidP="00590897">
      <w:pPr>
        <w:jc w:val="both"/>
        <w:rPr>
          <w:rFonts w:ascii="Verdana" w:hAnsi="Verdana"/>
          <w:sz w:val="20"/>
          <w:szCs w:val="20"/>
        </w:rPr>
      </w:pPr>
      <w:r w:rsidRPr="007A7414">
        <w:rPr>
          <w:rFonts w:ascii="Verdana" w:hAnsi="Verdana"/>
          <w:sz w:val="20"/>
          <w:szCs w:val="20"/>
        </w:rPr>
        <w:t xml:space="preserve">En términos de su composición territorial, el bicameralismo colombiano arroja, como tendencia, mayorías similares en la Cámara y en el senado, moldeadas por el tamaño de la población de las entidades territoriales. Esto redunda en la concentración geográfica del poder político, en particular en los grandes conglomerados poblacionales. </w:t>
      </w:r>
    </w:p>
    <w:p w14:paraId="323579BA" w14:textId="77777777" w:rsidR="00590897" w:rsidRPr="007A7414" w:rsidRDefault="00590897" w:rsidP="00590897">
      <w:pPr>
        <w:jc w:val="both"/>
        <w:rPr>
          <w:rFonts w:ascii="Verdana" w:hAnsi="Verdana"/>
          <w:sz w:val="20"/>
          <w:szCs w:val="20"/>
        </w:rPr>
      </w:pPr>
    </w:p>
    <w:p w14:paraId="030C0964" w14:textId="2CF44630" w:rsidR="00A973FD" w:rsidRPr="007A7414" w:rsidRDefault="00A973FD" w:rsidP="00590897">
      <w:pPr>
        <w:jc w:val="both"/>
        <w:rPr>
          <w:rFonts w:ascii="Verdana" w:hAnsi="Verdana"/>
          <w:sz w:val="20"/>
          <w:szCs w:val="20"/>
        </w:rPr>
      </w:pPr>
      <w:r w:rsidRPr="007A7414">
        <w:rPr>
          <w:rFonts w:ascii="Verdana" w:hAnsi="Verdana"/>
          <w:sz w:val="20"/>
          <w:szCs w:val="20"/>
        </w:rPr>
        <w:t xml:space="preserve">Según los datos disponibles para las elecciones de congreso 2022 – 2026, la distribución de regiones por Senado es la siguiente: </w:t>
      </w:r>
    </w:p>
    <w:p w14:paraId="7FD0E524" w14:textId="77777777" w:rsidR="00A973FD" w:rsidRPr="007A7414" w:rsidRDefault="00A973FD" w:rsidP="00590897">
      <w:pPr>
        <w:pStyle w:val="Prrafodelista"/>
        <w:ind w:left="360"/>
        <w:jc w:val="both"/>
        <w:rPr>
          <w:rFonts w:ascii="Verdana" w:hAnsi="Verdana"/>
          <w:sz w:val="20"/>
          <w:szCs w:val="20"/>
        </w:rPr>
      </w:pPr>
    </w:p>
    <w:tbl>
      <w:tblPr>
        <w:tblStyle w:val="Tablaconcuadrcula"/>
        <w:tblW w:w="3841" w:type="dxa"/>
        <w:tblInd w:w="2494" w:type="dxa"/>
        <w:tblLook w:val="04A0" w:firstRow="1" w:lastRow="0" w:firstColumn="1" w:lastColumn="0" w:noHBand="0" w:noVBand="1"/>
      </w:tblPr>
      <w:tblGrid>
        <w:gridCol w:w="2542"/>
        <w:gridCol w:w="1299"/>
      </w:tblGrid>
      <w:tr w:rsidR="00A973FD" w:rsidRPr="007A7414" w14:paraId="5471F18B" w14:textId="77777777" w:rsidTr="00E426C2">
        <w:trPr>
          <w:trHeight w:val="454"/>
        </w:trPr>
        <w:tc>
          <w:tcPr>
            <w:tcW w:w="0" w:type="auto"/>
            <w:hideMark/>
          </w:tcPr>
          <w:p w14:paraId="0BF38F8B"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b/>
                <w:bCs/>
                <w:sz w:val="20"/>
                <w:szCs w:val="20"/>
                <w:lang w:eastAsia="es-CO"/>
              </w:rPr>
              <w:t>Departamento</w:t>
            </w:r>
          </w:p>
        </w:tc>
        <w:tc>
          <w:tcPr>
            <w:tcW w:w="0" w:type="auto"/>
            <w:hideMark/>
          </w:tcPr>
          <w:p w14:paraId="19D67C79"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b/>
                <w:bCs/>
                <w:sz w:val="20"/>
                <w:szCs w:val="20"/>
                <w:lang w:eastAsia="es-CO"/>
              </w:rPr>
              <w:t>Escaños</w:t>
            </w:r>
          </w:p>
        </w:tc>
      </w:tr>
      <w:tr w:rsidR="00A973FD" w:rsidRPr="007A7414" w14:paraId="3C19B65D" w14:textId="77777777" w:rsidTr="00E426C2">
        <w:trPr>
          <w:trHeight w:val="454"/>
        </w:trPr>
        <w:tc>
          <w:tcPr>
            <w:tcW w:w="0" w:type="auto"/>
            <w:hideMark/>
          </w:tcPr>
          <w:p w14:paraId="324C3531"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Antioquia</w:t>
            </w:r>
          </w:p>
        </w:tc>
        <w:tc>
          <w:tcPr>
            <w:tcW w:w="0" w:type="auto"/>
            <w:hideMark/>
          </w:tcPr>
          <w:p w14:paraId="30A16E85"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14</w:t>
            </w:r>
          </w:p>
        </w:tc>
      </w:tr>
      <w:tr w:rsidR="00A973FD" w:rsidRPr="007A7414" w14:paraId="63349D4B" w14:textId="77777777" w:rsidTr="00E426C2">
        <w:trPr>
          <w:trHeight w:val="454"/>
        </w:trPr>
        <w:tc>
          <w:tcPr>
            <w:tcW w:w="0" w:type="auto"/>
            <w:hideMark/>
          </w:tcPr>
          <w:p w14:paraId="4175E3A7"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Atlántico</w:t>
            </w:r>
          </w:p>
        </w:tc>
        <w:tc>
          <w:tcPr>
            <w:tcW w:w="0" w:type="auto"/>
            <w:hideMark/>
          </w:tcPr>
          <w:p w14:paraId="62AB5DA6"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8</w:t>
            </w:r>
          </w:p>
        </w:tc>
      </w:tr>
      <w:tr w:rsidR="00A973FD" w:rsidRPr="007A7414" w14:paraId="1F310A3E" w14:textId="77777777" w:rsidTr="00E426C2">
        <w:trPr>
          <w:trHeight w:val="454"/>
        </w:trPr>
        <w:tc>
          <w:tcPr>
            <w:tcW w:w="0" w:type="auto"/>
            <w:hideMark/>
          </w:tcPr>
          <w:p w14:paraId="748326FA"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Bogotá</w:t>
            </w:r>
          </w:p>
        </w:tc>
        <w:tc>
          <w:tcPr>
            <w:tcW w:w="0" w:type="auto"/>
            <w:hideMark/>
          </w:tcPr>
          <w:p w14:paraId="667B31C4"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12</w:t>
            </w:r>
          </w:p>
        </w:tc>
      </w:tr>
      <w:tr w:rsidR="00A973FD" w:rsidRPr="007A7414" w14:paraId="769D7D2B" w14:textId="77777777" w:rsidTr="00E426C2">
        <w:trPr>
          <w:trHeight w:val="438"/>
        </w:trPr>
        <w:tc>
          <w:tcPr>
            <w:tcW w:w="0" w:type="auto"/>
            <w:hideMark/>
          </w:tcPr>
          <w:p w14:paraId="37629E6D"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Boyacá</w:t>
            </w:r>
          </w:p>
        </w:tc>
        <w:tc>
          <w:tcPr>
            <w:tcW w:w="0" w:type="auto"/>
            <w:hideMark/>
          </w:tcPr>
          <w:p w14:paraId="5D649463"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4</w:t>
            </w:r>
          </w:p>
        </w:tc>
      </w:tr>
      <w:tr w:rsidR="00A973FD" w:rsidRPr="007A7414" w14:paraId="60C977D7" w14:textId="77777777" w:rsidTr="00E426C2">
        <w:trPr>
          <w:trHeight w:val="454"/>
        </w:trPr>
        <w:tc>
          <w:tcPr>
            <w:tcW w:w="0" w:type="auto"/>
            <w:hideMark/>
          </w:tcPr>
          <w:p w14:paraId="12D7C758"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Bolívar</w:t>
            </w:r>
          </w:p>
        </w:tc>
        <w:tc>
          <w:tcPr>
            <w:tcW w:w="0" w:type="auto"/>
            <w:hideMark/>
          </w:tcPr>
          <w:p w14:paraId="7B074405"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6</w:t>
            </w:r>
          </w:p>
        </w:tc>
      </w:tr>
      <w:tr w:rsidR="00A973FD" w:rsidRPr="007A7414" w14:paraId="7DA035D1" w14:textId="77777777" w:rsidTr="00E426C2">
        <w:trPr>
          <w:trHeight w:val="454"/>
        </w:trPr>
        <w:tc>
          <w:tcPr>
            <w:tcW w:w="0" w:type="auto"/>
            <w:hideMark/>
          </w:tcPr>
          <w:p w14:paraId="2C074F0B"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Caldas</w:t>
            </w:r>
          </w:p>
        </w:tc>
        <w:tc>
          <w:tcPr>
            <w:tcW w:w="0" w:type="auto"/>
            <w:hideMark/>
          </w:tcPr>
          <w:p w14:paraId="2F702DF7"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3</w:t>
            </w:r>
          </w:p>
        </w:tc>
      </w:tr>
      <w:tr w:rsidR="00A973FD" w:rsidRPr="007A7414" w14:paraId="264B3A6D" w14:textId="77777777" w:rsidTr="00E426C2">
        <w:trPr>
          <w:trHeight w:val="454"/>
        </w:trPr>
        <w:tc>
          <w:tcPr>
            <w:tcW w:w="0" w:type="auto"/>
            <w:hideMark/>
          </w:tcPr>
          <w:p w14:paraId="063D9202"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Casanare</w:t>
            </w:r>
          </w:p>
        </w:tc>
        <w:tc>
          <w:tcPr>
            <w:tcW w:w="0" w:type="auto"/>
            <w:hideMark/>
          </w:tcPr>
          <w:p w14:paraId="03170C9B"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1</w:t>
            </w:r>
          </w:p>
        </w:tc>
      </w:tr>
      <w:tr w:rsidR="00A973FD" w:rsidRPr="007A7414" w14:paraId="034BF343" w14:textId="77777777" w:rsidTr="00E426C2">
        <w:trPr>
          <w:trHeight w:val="454"/>
        </w:trPr>
        <w:tc>
          <w:tcPr>
            <w:tcW w:w="0" w:type="auto"/>
            <w:hideMark/>
          </w:tcPr>
          <w:p w14:paraId="2F0D3035"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lastRenderedPageBreak/>
              <w:t>Cauca</w:t>
            </w:r>
          </w:p>
        </w:tc>
        <w:tc>
          <w:tcPr>
            <w:tcW w:w="0" w:type="auto"/>
            <w:hideMark/>
          </w:tcPr>
          <w:p w14:paraId="27FF2C1C"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2</w:t>
            </w:r>
          </w:p>
        </w:tc>
      </w:tr>
      <w:tr w:rsidR="00A973FD" w:rsidRPr="007A7414" w14:paraId="79D20A7E" w14:textId="77777777" w:rsidTr="00E426C2">
        <w:trPr>
          <w:trHeight w:val="454"/>
        </w:trPr>
        <w:tc>
          <w:tcPr>
            <w:tcW w:w="0" w:type="auto"/>
            <w:hideMark/>
          </w:tcPr>
          <w:p w14:paraId="13BFF097"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Cesar</w:t>
            </w:r>
          </w:p>
        </w:tc>
        <w:tc>
          <w:tcPr>
            <w:tcW w:w="0" w:type="auto"/>
            <w:hideMark/>
          </w:tcPr>
          <w:p w14:paraId="457D7A85"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2</w:t>
            </w:r>
          </w:p>
        </w:tc>
      </w:tr>
      <w:tr w:rsidR="00A973FD" w:rsidRPr="007A7414" w14:paraId="196463E0" w14:textId="77777777" w:rsidTr="00E426C2">
        <w:trPr>
          <w:trHeight w:val="454"/>
        </w:trPr>
        <w:tc>
          <w:tcPr>
            <w:tcW w:w="0" w:type="auto"/>
            <w:hideMark/>
          </w:tcPr>
          <w:p w14:paraId="09E97D3C"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Cundinamarca</w:t>
            </w:r>
          </w:p>
        </w:tc>
        <w:tc>
          <w:tcPr>
            <w:tcW w:w="0" w:type="auto"/>
            <w:hideMark/>
          </w:tcPr>
          <w:p w14:paraId="5D762B34"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3</w:t>
            </w:r>
          </w:p>
        </w:tc>
      </w:tr>
      <w:tr w:rsidR="00A973FD" w:rsidRPr="007A7414" w14:paraId="48100D3D" w14:textId="77777777" w:rsidTr="00E426C2">
        <w:trPr>
          <w:trHeight w:val="454"/>
        </w:trPr>
        <w:tc>
          <w:tcPr>
            <w:tcW w:w="0" w:type="auto"/>
            <w:hideMark/>
          </w:tcPr>
          <w:p w14:paraId="3B585720"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Córdoba</w:t>
            </w:r>
          </w:p>
        </w:tc>
        <w:tc>
          <w:tcPr>
            <w:tcW w:w="0" w:type="auto"/>
            <w:hideMark/>
          </w:tcPr>
          <w:p w14:paraId="47133CCB"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6</w:t>
            </w:r>
          </w:p>
        </w:tc>
      </w:tr>
      <w:tr w:rsidR="00A973FD" w:rsidRPr="007A7414" w14:paraId="139297C6" w14:textId="77777777" w:rsidTr="00E426C2">
        <w:trPr>
          <w:trHeight w:val="438"/>
        </w:trPr>
        <w:tc>
          <w:tcPr>
            <w:tcW w:w="0" w:type="auto"/>
            <w:hideMark/>
          </w:tcPr>
          <w:p w14:paraId="2AD8C0AB"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Huila</w:t>
            </w:r>
          </w:p>
        </w:tc>
        <w:tc>
          <w:tcPr>
            <w:tcW w:w="0" w:type="auto"/>
            <w:hideMark/>
          </w:tcPr>
          <w:p w14:paraId="58641BFD"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1</w:t>
            </w:r>
          </w:p>
        </w:tc>
      </w:tr>
      <w:tr w:rsidR="00A973FD" w:rsidRPr="007A7414" w14:paraId="0BE916F0" w14:textId="77777777" w:rsidTr="00E426C2">
        <w:trPr>
          <w:trHeight w:val="454"/>
        </w:trPr>
        <w:tc>
          <w:tcPr>
            <w:tcW w:w="0" w:type="auto"/>
            <w:hideMark/>
          </w:tcPr>
          <w:p w14:paraId="79D538C1"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La Guajira</w:t>
            </w:r>
          </w:p>
        </w:tc>
        <w:tc>
          <w:tcPr>
            <w:tcW w:w="0" w:type="auto"/>
            <w:hideMark/>
          </w:tcPr>
          <w:p w14:paraId="03EF3C4D"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2</w:t>
            </w:r>
          </w:p>
        </w:tc>
      </w:tr>
      <w:tr w:rsidR="00A973FD" w:rsidRPr="007A7414" w14:paraId="208DA759" w14:textId="77777777" w:rsidTr="00E426C2">
        <w:trPr>
          <w:trHeight w:val="454"/>
        </w:trPr>
        <w:tc>
          <w:tcPr>
            <w:tcW w:w="0" w:type="auto"/>
            <w:hideMark/>
          </w:tcPr>
          <w:p w14:paraId="0821BB2D"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Magdalena</w:t>
            </w:r>
          </w:p>
        </w:tc>
        <w:tc>
          <w:tcPr>
            <w:tcW w:w="0" w:type="auto"/>
            <w:hideMark/>
          </w:tcPr>
          <w:p w14:paraId="1116537D"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3</w:t>
            </w:r>
          </w:p>
        </w:tc>
      </w:tr>
      <w:tr w:rsidR="00A973FD" w:rsidRPr="007A7414" w14:paraId="4498806E" w14:textId="77777777" w:rsidTr="00E426C2">
        <w:trPr>
          <w:trHeight w:val="454"/>
        </w:trPr>
        <w:tc>
          <w:tcPr>
            <w:tcW w:w="0" w:type="auto"/>
            <w:hideMark/>
          </w:tcPr>
          <w:p w14:paraId="7559B900"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Meta</w:t>
            </w:r>
          </w:p>
        </w:tc>
        <w:tc>
          <w:tcPr>
            <w:tcW w:w="0" w:type="auto"/>
            <w:hideMark/>
          </w:tcPr>
          <w:p w14:paraId="0E1B33A2"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1</w:t>
            </w:r>
          </w:p>
        </w:tc>
      </w:tr>
      <w:tr w:rsidR="00A973FD" w:rsidRPr="007A7414" w14:paraId="32D99FCF" w14:textId="77777777" w:rsidTr="00E426C2">
        <w:trPr>
          <w:trHeight w:val="454"/>
        </w:trPr>
        <w:tc>
          <w:tcPr>
            <w:tcW w:w="0" w:type="auto"/>
            <w:hideMark/>
          </w:tcPr>
          <w:p w14:paraId="2983C6BE"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Nariño</w:t>
            </w:r>
          </w:p>
        </w:tc>
        <w:tc>
          <w:tcPr>
            <w:tcW w:w="0" w:type="auto"/>
            <w:hideMark/>
          </w:tcPr>
          <w:p w14:paraId="3F6C2524"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4</w:t>
            </w:r>
          </w:p>
        </w:tc>
      </w:tr>
      <w:tr w:rsidR="00A973FD" w:rsidRPr="007A7414" w14:paraId="2376E799" w14:textId="77777777" w:rsidTr="00E426C2">
        <w:trPr>
          <w:trHeight w:val="454"/>
        </w:trPr>
        <w:tc>
          <w:tcPr>
            <w:tcW w:w="0" w:type="auto"/>
            <w:hideMark/>
          </w:tcPr>
          <w:p w14:paraId="61D497D9"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Norte de Santander</w:t>
            </w:r>
          </w:p>
        </w:tc>
        <w:tc>
          <w:tcPr>
            <w:tcW w:w="0" w:type="auto"/>
            <w:hideMark/>
          </w:tcPr>
          <w:p w14:paraId="33D23CE5"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5</w:t>
            </w:r>
          </w:p>
        </w:tc>
      </w:tr>
      <w:tr w:rsidR="00A973FD" w:rsidRPr="007A7414" w14:paraId="4CADC4FC" w14:textId="77777777" w:rsidTr="00E426C2">
        <w:trPr>
          <w:trHeight w:val="454"/>
        </w:trPr>
        <w:tc>
          <w:tcPr>
            <w:tcW w:w="0" w:type="auto"/>
            <w:hideMark/>
          </w:tcPr>
          <w:p w14:paraId="239F9A39"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Risaralda</w:t>
            </w:r>
          </w:p>
        </w:tc>
        <w:tc>
          <w:tcPr>
            <w:tcW w:w="0" w:type="auto"/>
            <w:hideMark/>
          </w:tcPr>
          <w:p w14:paraId="3CEC34AE"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2</w:t>
            </w:r>
          </w:p>
        </w:tc>
      </w:tr>
      <w:tr w:rsidR="00A973FD" w:rsidRPr="007A7414" w14:paraId="779D0835" w14:textId="77777777" w:rsidTr="00E426C2">
        <w:trPr>
          <w:trHeight w:val="454"/>
        </w:trPr>
        <w:tc>
          <w:tcPr>
            <w:tcW w:w="0" w:type="auto"/>
            <w:hideMark/>
          </w:tcPr>
          <w:p w14:paraId="416AE637"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Santander</w:t>
            </w:r>
          </w:p>
        </w:tc>
        <w:tc>
          <w:tcPr>
            <w:tcW w:w="0" w:type="auto"/>
            <w:hideMark/>
          </w:tcPr>
          <w:p w14:paraId="3D0EB0AF"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8</w:t>
            </w:r>
          </w:p>
        </w:tc>
      </w:tr>
      <w:tr w:rsidR="00A973FD" w:rsidRPr="007A7414" w14:paraId="7260E963" w14:textId="77777777" w:rsidTr="00E426C2">
        <w:trPr>
          <w:trHeight w:val="454"/>
        </w:trPr>
        <w:tc>
          <w:tcPr>
            <w:tcW w:w="0" w:type="auto"/>
            <w:hideMark/>
          </w:tcPr>
          <w:p w14:paraId="5E50C2E7"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Sucre</w:t>
            </w:r>
          </w:p>
        </w:tc>
        <w:tc>
          <w:tcPr>
            <w:tcW w:w="0" w:type="auto"/>
            <w:hideMark/>
          </w:tcPr>
          <w:p w14:paraId="5B51F640"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3</w:t>
            </w:r>
          </w:p>
        </w:tc>
      </w:tr>
      <w:tr w:rsidR="00A973FD" w:rsidRPr="007A7414" w14:paraId="7D751616" w14:textId="77777777" w:rsidTr="00E426C2">
        <w:trPr>
          <w:trHeight w:val="438"/>
        </w:trPr>
        <w:tc>
          <w:tcPr>
            <w:tcW w:w="0" w:type="auto"/>
            <w:hideMark/>
          </w:tcPr>
          <w:p w14:paraId="0AE669A3"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Tolima</w:t>
            </w:r>
          </w:p>
        </w:tc>
        <w:tc>
          <w:tcPr>
            <w:tcW w:w="0" w:type="auto"/>
            <w:hideMark/>
          </w:tcPr>
          <w:p w14:paraId="446F50A1"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3</w:t>
            </w:r>
          </w:p>
        </w:tc>
      </w:tr>
      <w:tr w:rsidR="00A973FD" w:rsidRPr="007A7414" w14:paraId="32941EF2" w14:textId="77777777" w:rsidTr="00E426C2">
        <w:trPr>
          <w:trHeight w:val="454"/>
        </w:trPr>
        <w:tc>
          <w:tcPr>
            <w:tcW w:w="0" w:type="auto"/>
            <w:hideMark/>
          </w:tcPr>
          <w:p w14:paraId="0FDD55E3"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Valle del Cauca</w:t>
            </w:r>
          </w:p>
        </w:tc>
        <w:tc>
          <w:tcPr>
            <w:tcW w:w="0" w:type="auto"/>
            <w:hideMark/>
          </w:tcPr>
          <w:p w14:paraId="39349DBD" w14:textId="77777777" w:rsidR="00A973FD" w:rsidRPr="007A7414" w:rsidRDefault="00A973FD" w:rsidP="00E426C2">
            <w:pPr>
              <w:spacing w:after="225"/>
              <w:jc w:val="center"/>
              <w:rPr>
                <w:rFonts w:ascii="Verdana" w:eastAsia="Times New Roman" w:hAnsi="Verdana" w:cs="Times New Roman"/>
                <w:sz w:val="20"/>
                <w:szCs w:val="20"/>
                <w:lang w:eastAsia="es-CO"/>
              </w:rPr>
            </w:pPr>
            <w:r w:rsidRPr="007A7414">
              <w:rPr>
                <w:rFonts w:ascii="Verdana" w:eastAsia="Times New Roman" w:hAnsi="Verdana" w:cs="Times New Roman"/>
                <w:sz w:val="20"/>
                <w:szCs w:val="20"/>
                <w:lang w:eastAsia="es-CO"/>
              </w:rPr>
              <w:t>9</w:t>
            </w:r>
          </w:p>
        </w:tc>
      </w:tr>
    </w:tbl>
    <w:p w14:paraId="77740819" w14:textId="77777777" w:rsidR="00A973FD" w:rsidRPr="007A7414" w:rsidRDefault="00A973FD" w:rsidP="00590897">
      <w:pPr>
        <w:pStyle w:val="Prrafodelista"/>
        <w:ind w:left="360"/>
        <w:jc w:val="both"/>
        <w:rPr>
          <w:rFonts w:ascii="Verdana" w:hAnsi="Verdana"/>
          <w:sz w:val="20"/>
          <w:szCs w:val="20"/>
        </w:rPr>
      </w:pPr>
    </w:p>
    <w:p w14:paraId="39678D49" w14:textId="77777777" w:rsidR="00A973FD" w:rsidRPr="007A7414" w:rsidRDefault="00A973FD" w:rsidP="00590897">
      <w:pPr>
        <w:jc w:val="both"/>
        <w:rPr>
          <w:rFonts w:ascii="Verdana" w:hAnsi="Verdana"/>
          <w:sz w:val="20"/>
          <w:szCs w:val="20"/>
        </w:rPr>
      </w:pPr>
      <w:r w:rsidRPr="007A7414">
        <w:rPr>
          <w:rFonts w:ascii="Verdana" w:hAnsi="Verdana"/>
          <w:sz w:val="20"/>
          <w:szCs w:val="20"/>
        </w:rPr>
        <w:t>“Esos datos lo que muestran es que la costa está sobrerrepresentada con respecto al peso poblacional que tiene; los costeños pesan cerca de 30% del Senado mientras que, poblacionalmente, la costa es aproximadamente 20%. Esa relación es un poco mejor en el caso de Bogotá”, anotó Miguel García, profesor de la facultad de Ciencia Política de la Universidad de Los Andes, que agregó que es posible que esa sobrerrepresentación esté relacionada con el peso que tienen las maquinarias políticas en ciertos departamentos.</w:t>
      </w:r>
    </w:p>
    <w:p w14:paraId="0D6ED89E" w14:textId="77777777" w:rsidR="00590897" w:rsidRPr="007A7414" w:rsidRDefault="00590897" w:rsidP="00590897">
      <w:pPr>
        <w:jc w:val="both"/>
        <w:rPr>
          <w:rFonts w:ascii="Verdana" w:hAnsi="Verdana"/>
          <w:sz w:val="20"/>
          <w:szCs w:val="20"/>
        </w:rPr>
      </w:pPr>
    </w:p>
    <w:p w14:paraId="54A3FA11" w14:textId="7078CC0F" w:rsidR="00A973FD" w:rsidRPr="007A7414" w:rsidRDefault="00A973FD" w:rsidP="00590897">
      <w:pPr>
        <w:jc w:val="both"/>
        <w:rPr>
          <w:rFonts w:ascii="Verdana" w:hAnsi="Verdana"/>
          <w:sz w:val="20"/>
          <w:szCs w:val="20"/>
        </w:rPr>
      </w:pPr>
      <w:r w:rsidRPr="007A7414">
        <w:rPr>
          <w:rFonts w:ascii="Verdana" w:hAnsi="Verdana"/>
          <w:sz w:val="20"/>
          <w:szCs w:val="20"/>
        </w:rPr>
        <w:t>Según lo explica una publicación de la Misión de Observación Electoral (MOE), la circunscripción electoral -o el distrito electoral- es la unidad territorial en la que se delimita el voto para determinadas elecciones. Es decir, una subdivisión del territorio nacional para fines electorales.</w:t>
      </w:r>
    </w:p>
    <w:p w14:paraId="5F3BBA3A" w14:textId="77777777" w:rsidR="00590897" w:rsidRPr="007A7414" w:rsidRDefault="00590897" w:rsidP="00590897">
      <w:pPr>
        <w:jc w:val="both"/>
        <w:rPr>
          <w:rFonts w:ascii="Verdana" w:hAnsi="Verdana"/>
          <w:sz w:val="20"/>
          <w:szCs w:val="20"/>
        </w:rPr>
      </w:pPr>
    </w:p>
    <w:p w14:paraId="31BD4222" w14:textId="41FB42BA" w:rsidR="00A973FD" w:rsidRPr="007A7414" w:rsidRDefault="00A973FD" w:rsidP="00590897">
      <w:pPr>
        <w:jc w:val="both"/>
        <w:rPr>
          <w:rFonts w:ascii="Verdana" w:hAnsi="Verdana"/>
          <w:sz w:val="20"/>
          <w:szCs w:val="20"/>
        </w:rPr>
      </w:pPr>
      <w:r w:rsidRPr="007A7414">
        <w:rPr>
          <w:rFonts w:ascii="Verdana" w:hAnsi="Verdana"/>
          <w:sz w:val="20"/>
          <w:szCs w:val="20"/>
        </w:rPr>
        <w:t xml:space="preserve">En Colombia, las circunscripciones pueden ser de tres tipos: nacional, territorial y </w:t>
      </w:r>
      <w:r w:rsidRPr="007A7414">
        <w:rPr>
          <w:rFonts w:ascii="Verdana" w:hAnsi="Verdana"/>
          <w:sz w:val="20"/>
          <w:szCs w:val="20"/>
        </w:rPr>
        <w:lastRenderedPageBreak/>
        <w:t>especial. El Senado tiene una circunscripción nacional. En términos prácticos esto significa que todos los colombianos, sin importar en dónde están ubicados en el territorio nacional, pueden votar por un mismo candidato al Senado y por ello, el tarjetón es igual en Antioquia o Vichada.</w:t>
      </w:r>
    </w:p>
    <w:p w14:paraId="052FF636" w14:textId="77777777" w:rsidR="00590897" w:rsidRPr="007A7414" w:rsidRDefault="00590897" w:rsidP="00590897">
      <w:pPr>
        <w:jc w:val="both"/>
        <w:rPr>
          <w:rFonts w:ascii="Verdana" w:hAnsi="Verdana"/>
          <w:sz w:val="20"/>
          <w:szCs w:val="20"/>
        </w:rPr>
      </w:pPr>
    </w:p>
    <w:p w14:paraId="449ED1AB" w14:textId="717DE10F" w:rsidR="00A973FD" w:rsidRPr="007A7414" w:rsidRDefault="00A973FD" w:rsidP="00590897">
      <w:pPr>
        <w:jc w:val="both"/>
        <w:rPr>
          <w:rFonts w:ascii="Verdana" w:hAnsi="Verdana"/>
          <w:sz w:val="20"/>
          <w:szCs w:val="20"/>
        </w:rPr>
      </w:pPr>
      <w:r w:rsidRPr="007A7414">
        <w:rPr>
          <w:rFonts w:ascii="Verdana" w:hAnsi="Verdana"/>
          <w:sz w:val="20"/>
          <w:szCs w:val="20"/>
        </w:rPr>
        <w:t xml:space="preserve">Pero por efectos de la circunscripción nacional para Senado, nuevamente un buen número de departamentos no tendrán representación en el que se eligió para el Congreso 2022-2026: </w:t>
      </w:r>
      <w:r w:rsidRPr="00C32B89">
        <w:rPr>
          <w:rFonts w:ascii="Verdana" w:hAnsi="Verdana"/>
          <w:b/>
          <w:sz w:val="20"/>
          <w:szCs w:val="20"/>
        </w:rPr>
        <w:t>son Amazonas, Arauca, Caquetá, Chocó, Guainía, Guaviare, Quindío, San Andrés, Vaupés, Vichada y Putumayo.</w:t>
      </w:r>
    </w:p>
    <w:p w14:paraId="6C2818DF" w14:textId="77777777" w:rsidR="00590897" w:rsidRPr="007A7414" w:rsidRDefault="00590897" w:rsidP="00590897">
      <w:pPr>
        <w:jc w:val="both"/>
        <w:rPr>
          <w:rFonts w:ascii="Verdana" w:hAnsi="Verdana"/>
          <w:sz w:val="20"/>
          <w:szCs w:val="20"/>
        </w:rPr>
      </w:pPr>
    </w:p>
    <w:p w14:paraId="1BDE5342" w14:textId="70FB1A2D" w:rsidR="00A973FD" w:rsidRPr="007A7414" w:rsidRDefault="00A973FD" w:rsidP="00590897">
      <w:pPr>
        <w:jc w:val="both"/>
        <w:rPr>
          <w:rFonts w:ascii="Verdana" w:hAnsi="Verdana"/>
          <w:sz w:val="20"/>
          <w:szCs w:val="20"/>
        </w:rPr>
      </w:pPr>
      <w:r w:rsidRPr="007A7414">
        <w:rPr>
          <w:rFonts w:ascii="Verdana" w:hAnsi="Verdana"/>
          <w:sz w:val="20"/>
          <w:szCs w:val="20"/>
        </w:rPr>
        <w:t>Ninguno de estos departamentos hace presencia en el actual Senado, lo que comprueba que no es un problema de coyuntura sino estructural de la circunscripción nacional en función de las entidades territoriales con menos número de población.</w:t>
      </w:r>
    </w:p>
    <w:p w14:paraId="17D93B69" w14:textId="77777777" w:rsidR="00590897" w:rsidRPr="007A7414" w:rsidRDefault="00590897" w:rsidP="00590897">
      <w:pPr>
        <w:jc w:val="both"/>
        <w:rPr>
          <w:rFonts w:ascii="Verdana" w:hAnsi="Verdana"/>
          <w:sz w:val="20"/>
          <w:szCs w:val="20"/>
        </w:rPr>
      </w:pPr>
    </w:p>
    <w:p w14:paraId="3B2CBF0D" w14:textId="33D1AC9B" w:rsidR="00A973FD" w:rsidRPr="007A7414" w:rsidRDefault="00A973FD" w:rsidP="00590897">
      <w:pPr>
        <w:jc w:val="both"/>
        <w:rPr>
          <w:rFonts w:ascii="Verdana" w:hAnsi="Verdana"/>
          <w:sz w:val="20"/>
          <w:szCs w:val="20"/>
        </w:rPr>
      </w:pPr>
      <w:r w:rsidRPr="007A7414">
        <w:rPr>
          <w:rFonts w:ascii="Verdana" w:hAnsi="Verdana"/>
          <w:sz w:val="20"/>
          <w:szCs w:val="20"/>
        </w:rPr>
        <w:t xml:space="preserve">Quizás esto no fue tenido en cuenta por los constituyentes </w:t>
      </w:r>
      <w:r w:rsidR="00C32B89">
        <w:rPr>
          <w:rFonts w:ascii="Verdana" w:hAnsi="Verdana"/>
          <w:sz w:val="20"/>
          <w:szCs w:val="20"/>
        </w:rPr>
        <w:t xml:space="preserve">aprobaron </w:t>
      </w:r>
      <w:r w:rsidRPr="007A7414">
        <w:rPr>
          <w:rFonts w:ascii="Verdana" w:hAnsi="Verdana"/>
          <w:sz w:val="20"/>
          <w:szCs w:val="20"/>
        </w:rPr>
        <w:t xml:space="preserve">la Carta Política de 1991, </w:t>
      </w:r>
      <w:r w:rsidR="00C32B89">
        <w:rPr>
          <w:rFonts w:ascii="Verdana" w:hAnsi="Verdana"/>
          <w:sz w:val="20"/>
          <w:szCs w:val="20"/>
        </w:rPr>
        <w:t>la cual</w:t>
      </w:r>
      <w:r w:rsidRPr="007A7414">
        <w:rPr>
          <w:rFonts w:ascii="Verdana" w:hAnsi="Verdana"/>
          <w:sz w:val="20"/>
          <w:szCs w:val="20"/>
        </w:rPr>
        <w:t xml:space="preserve"> modificó la circunscripción territorial que también operaba para el Senado, conservándola en el caso de la Cámara de Representantes.</w:t>
      </w:r>
    </w:p>
    <w:p w14:paraId="352A4D2C" w14:textId="77777777" w:rsidR="00590897" w:rsidRPr="007A7414" w:rsidRDefault="00590897" w:rsidP="00590897">
      <w:pPr>
        <w:jc w:val="both"/>
        <w:rPr>
          <w:rFonts w:ascii="Verdana" w:hAnsi="Verdana"/>
          <w:sz w:val="20"/>
          <w:szCs w:val="20"/>
        </w:rPr>
      </w:pPr>
    </w:p>
    <w:p w14:paraId="23510914" w14:textId="781A3EFE" w:rsidR="00A973FD" w:rsidRPr="007A7414" w:rsidRDefault="00A973FD" w:rsidP="00590897">
      <w:pPr>
        <w:jc w:val="both"/>
        <w:rPr>
          <w:rFonts w:ascii="Verdana" w:hAnsi="Verdana"/>
          <w:sz w:val="20"/>
          <w:szCs w:val="20"/>
        </w:rPr>
      </w:pPr>
      <w:r w:rsidRPr="007A7414">
        <w:rPr>
          <w:rFonts w:ascii="Verdana" w:hAnsi="Verdana"/>
          <w:sz w:val="20"/>
          <w:szCs w:val="20"/>
        </w:rPr>
        <w:t>Con este cambio se buscó blindar la elección del Senado de los feudos electorales regionales, que gracias a su poder se quedaban en sus respectivas regiones con las curules senatoriales y las correspondientes a la Cámara de Representantes.</w:t>
      </w:r>
      <w:r w:rsidR="00C32B89">
        <w:rPr>
          <w:rFonts w:ascii="Verdana" w:hAnsi="Verdana"/>
          <w:sz w:val="20"/>
          <w:szCs w:val="20"/>
        </w:rPr>
        <w:t xml:space="preserve"> </w:t>
      </w:r>
      <w:r w:rsidRPr="007A7414">
        <w:rPr>
          <w:rFonts w:ascii="Verdana" w:hAnsi="Verdana"/>
          <w:sz w:val="20"/>
          <w:szCs w:val="20"/>
        </w:rPr>
        <w:t>Esto se logró a medias porque si bien en la mayoría de los casos los aspirantes al Senado hacen campaña en diferentes regiones, los fortines electorales los tienen en sus regiones de origen, en donde de la mano de las casas políticas, antes llamados caciques políticos, mueven las maquinarias que les producen votos.</w:t>
      </w:r>
    </w:p>
    <w:p w14:paraId="57E41B2A" w14:textId="77777777" w:rsidR="00590897" w:rsidRPr="007A7414" w:rsidRDefault="00590897" w:rsidP="00590897">
      <w:pPr>
        <w:jc w:val="both"/>
        <w:rPr>
          <w:rFonts w:ascii="Verdana" w:hAnsi="Verdana"/>
          <w:sz w:val="20"/>
          <w:szCs w:val="20"/>
        </w:rPr>
      </w:pPr>
    </w:p>
    <w:p w14:paraId="76D6157C" w14:textId="62E0748C" w:rsidR="00A973FD" w:rsidRPr="007A7414" w:rsidRDefault="00A973FD" w:rsidP="00590897">
      <w:pPr>
        <w:jc w:val="both"/>
        <w:rPr>
          <w:rFonts w:ascii="Verdana" w:hAnsi="Verdana"/>
          <w:sz w:val="20"/>
          <w:szCs w:val="20"/>
        </w:rPr>
      </w:pPr>
      <w:r w:rsidRPr="007A7414">
        <w:rPr>
          <w:rFonts w:ascii="Verdana" w:hAnsi="Verdana"/>
          <w:sz w:val="20"/>
          <w:szCs w:val="20"/>
        </w:rPr>
        <w:t>Ello sumado a la densidad poblacional hace que la mayoría de actuales senadores lograran los votos necesarios en sus departamentos o en regiones específicas como la costa norte.</w:t>
      </w:r>
    </w:p>
    <w:p w14:paraId="7BB57046" w14:textId="77777777" w:rsidR="00590897" w:rsidRPr="007A7414" w:rsidRDefault="00590897" w:rsidP="00590897">
      <w:pPr>
        <w:jc w:val="both"/>
        <w:rPr>
          <w:rFonts w:ascii="Verdana" w:hAnsi="Verdana"/>
          <w:sz w:val="20"/>
          <w:szCs w:val="20"/>
        </w:rPr>
      </w:pPr>
    </w:p>
    <w:p w14:paraId="0E03325B" w14:textId="3C53F39C" w:rsidR="00A973FD" w:rsidRPr="007A7414" w:rsidRDefault="00A973FD" w:rsidP="00590897">
      <w:pPr>
        <w:jc w:val="both"/>
        <w:rPr>
          <w:rFonts w:ascii="Verdana" w:hAnsi="Verdana"/>
          <w:sz w:val="20"/>
          <w:szCs w:val="20"/>
        </w:rPr>
      </w:pPr>
      <w:r w:rsidRPr="007A7414">
        <w:rPr>
          <w:rFonts w:ascii="Verdana" w:hAnsi="Verdana"/>
          <w:sz w:val="20"/>
          <w:szCs w:val="20"/>
        </w:rPr>
        <w:t>En ese ‘juego’ no tienen cómo participar departamentos como Guainía y Vaupés, con poblaciones de 48.114 y 40.797 habitantes, en su orden, según el Censo 2018.</w:t>
      </w:r>
    </w:p>
    <w:p w14:paraId="326668DC" w14:textId="77777777" w:rsidR="00590897" w:rsidRPr="007A7414" w:rsidRDefault="00590897" w:rsidP="00590897">
      <w:pPr>
        <w:jc w:val="both"/>
        <w:rPr>
          <w:rFonts w:ascii="Verdana" w:hAnsi="Verdana"/>
          <w:sz w:val="20"/>
          <w:szCs w:val="20"/>
        </w:rPr>
      </w:pPr>
    </w:p>
    <w:p w14:paraId="2BAF8DB9" w14:textId="55838A88" w:rsidR="00A973FD" w:rsidRPr="007A7414" w:rsidRDefault="00A973FD" w:rsidP="00590897">
      <w:pPr>
        <w:jc w:val="both"/>
        <w:rPr>
          <w:rFonts w:ascii="Verdana" w:hAnsi="Verdana"/>
          <w:sz w:val="20"/>
          <w:szCs w:val="20"/>
        </w:rPr>
      </w:pPr>
      <w:r w:rsidRPr="007A7414">
        <w:rPr>
          <w:rFonts w:ascii="Verdana" w:hAnsi="Verdana"/>
          <w:sz w:val="20"/>
          <w:szCs w:val="20"/>
        </w:rPr>
        <w:t>Basta señalar que la población de Bogotá es de 7.412.566 habitantes; Medellín, 2.427.129; Cali, 2.227.642; y Barranquilla, 1.206.319, capitales que con sus votos tienen mucho que ver en la forma como se constituye el Senado de la República.</w:t>
      </w:r>
    </w:p>
    <w:p w14:paraId="24F3514A" w14:textId="77777777" w:rsidR="00A52B0B" w:rsidRPr="007A7414" w:rsidRDefault="00A52B0B" w:rsidP="00590897">
      <w:pPr>
        <w:jc w:val="both"/>
        <w:rPr>
          <w:rFonts w:ascii="Verdana" w:hAnsi="Verdana"/>
          <w:sz w:val="20"/>
          <w:szCs w:val="20"/>
        </w:rPr>
      </w:pPr>
    </w:p>
    <w:p w14:paraId="08DCC2AF" w14:textId="0E27B910" w:rsidR="00A973FD" w:rsidRPr="007A7414" w:rsidRDefault="00A973FD" w:rsidP="00590897">
      <w:pPr>
        <w:jc w:val="both"/>
        <w:rPr>
          <w:rFonts w:ascii="Verdana" w:hAnsi="Verdana"/>
          <w:sz w:val="20"/>
          <w:szCs w:val="20"/>
        </w:rPr>
      </w:pPr>
      <w:r w:rsidRPr="007A7414">
        <w:rPr>
          <w:rFonts w:ascii="Verdana" w:hAnsi="Verdana"/>
          <w:sz w:val="20"/>
          <w:szCs w:val="20"/>
        </w:rPr>
        <w:t>Otro inconveniente que han señalado acerca de la circunscripción nacional en Senado expertos y la misión electoral que se conformó hace algunos años para una reforma política, es que encarece las campañas por el hecho de que los aspirantes hacen correría por varios departamentos.</w:t>
      </w:r>
    </w:p>
    <w:p w14:paraId="30817467" w14:textId="77777777" w:rsidR="00A52B0B" w:rsidRPr="007A7414" w:rsidRDefault="00A52B0B" w:rsidP="00A52B0B">
      <w:pPr>
        <w:jc w:val="both"/>
        <w:rPr>
          <w:rFonts w:ascii="Verdana" w:hAnsi="Verdana"/>
          <w:sz w:val="20"/>
          <w:szCs w:val="20"/>
        </w:rPr>
      </w:pPr>
    </w:p>
    <w:p w14:paraId="18256A33" w14:textId="56E1D3A6" w:rsidR="00A973FD" w:rsidRPr="007A7414" w:rsidRDefault="00A973FD" w:rsidP="00A52B0B">
      <w:pPr>
        <w:jc w:val="both"/>
        <w:rPr>
          <w:rFonts w:ascii="Verdana" w:hAnsi="Verdana"/>
          <w:sz w:val="20"/>
          <w:szCs w:val="20"/>
        </w:rPr>
      </w:pPr>
      <w:r w:rsidRPr="007A7414">
        <w:rPr>
          <w:rFonts w:ascii="Verdana" w:hAnsi="Verdana"/>
          <w:sz w:val="20"/>
          <w:szCs w:val="20"/>
        </w:rPr>
        <w:t xml:space="preserve">Mientras que ello sucede, se han presentado sin éxito en el Congreso propuestas para suprimir la circunscripción nacional en Senado o, en su defecto, tener un sistema mixto en que esta perviva, pero garantizando a cada departamento y la capital de la República </w:t>
      </w:r>
      <w:r w:rsidRPr="007A7414">
        <w:rPr>
          <w:rFonts w:ascii="Verdana" w:hAnsi="Verdana"/>
          <w:sz w:val="20"/>
          <w:szCs w:val="20"/>
        </w:rPr>
        <w:lastRenderedPageBreak/>
        <w:t>al menos un senador.</w:t>
      </w:r>
    </w:p>
    <w:p w14:paraId="0592AC34" w14:textId="77777777" w:rsidR="00A52B0B" w:rsidRPr="007A7414" w:rsidRDefault="00A52B0B" w:rsidP="00A52B0B">
      <w:pPr>
        <w:jc w:val="both"/>
        <w:rPr>
          <w:rFonts w:ascii="Verdana" w:hAnsi="Verdana"/>
          <w:sz w:val="20"/>
          <w:szCs w:val="20"/>
        </w:rPr>
      </w:pPr>
    </w:p>
    <w:p w14:paraId="6E67E9F6" w14:textId="120FDCB4" w:rsidR="00A973FD" w:rsidRPr="007A7414" w:rsidRDefault="00A973FD" w:rsidP="00A52B0B">
      <w:pPr>
        <w:jc w:val="both"/>
        <w:rPr>
          <w:rFonts w:ascii="Verdana" w:hAnsi="Verdana"/>
          <w:sz w:val="20"/>
          <w:szCs w:val="20"/>
        </w:rPr>
      </w:pPr>
      <w:r w:rsidRPr="007A7414">
        <w:rPr>
          <w:rFonts w:ascii="Verdana" w:hAnsi="Verdana"/>
          <w:sz w:val="20"/>
          <w:szCs w:val="20"/>
        </w:rPr>
        <w:t>Un argumento de quienes defienden la circunscripción nacional en Senado es que todas las regiones tienen representación en la Cámara para hacer sentir su voz en el Congreso.</w:t>
      </w:r>
    </w:p>
    <w:p w14:paraId="3588202F" w14:textId="77777777" w:rsidR="00A52B0B" w:rsidRPr="007A7414" w:rsidRDefault="00A52B0B" w:rsidP="00A52B0B">
      <w:pPr>
        <w:jc w:val="both"/>
        <w:rPr>
          <w:rFonts w:ascii="Verdana" w:hAnsi="Verdana"/>
          <w:sz w:val="20"/>
          <w:szCs w:val="20"/>
          <w:lang w:val="es-MX"/>
        </w:rPr>
      </w:pPr>
    </w:p>
    <w:p w14:paraId="23876E7E" w14:textId="0E24D18F" w:rsidR="00A973FD" w:rsidRPr="007A7414" w:rsidRDefault="00A973FD" w:rsidP="00A52B0B">
      <w:pPr>
        <w:jc w:val="both"/>
        <w:rPr>
          <w:rFonts w:ascii="Verdana" w:hAnsi="Verdana"/>
          <w:sz w:val="20"/>
          <w:szCs w:val="20"/>
        </w:rPr>
      </w:pPr>
      <w:r w:rsidRPr="007A7414">
        <w:rPr>
          <w:rFonts w:ascii="Verdana" w:hAnsi="Verdana"/>
          <w:sz w:val="20"/>
          <w:szCs w:val="20"/>
          <w:lang w:val="es-MX"/>
        </w:rPr>
        <w:t xml:space="preserve">Para las elecciones del último período 2018-2022 </w:t>
      </w:r>
      <w:r w:rsidRPr="007A7414">
        <w:rPr>
          <w:rFonts w:ascii="Verdana" w:hAnsi="Verdana"/>
          <w:sz w:val="20"/>
          <w:szCs w:val="20"/>
        </w:rPr>
        <w:t xml:space="preserve">se quedaron sin representante en el Senado de la República un tercio de las circunscripciones electorales. Desde la Constitución de 1991 nueve departamentos no han podido lograr una curul. </w:t>
      </w:r>
    </w:p>
    <w:p w14:paraId="6392F5FE" w14:textId="77777777" w:rsidR="00A52B0B" w:rsidRPr="007A7414" w:rsidRDefault="00A52B0B" w:rsidP="00A52B0B">
      <w:pPr>
        <w:jc w:val="both"/>
        <w:rPr>
          <w:rFonts w:ascii="Verdana" w:hAnsi="Verdana"/>
          <w:sz w:val="20"/>
          <w:szCs w:val="20"/>
        </w:rPr>
      </w:pPr>
    </w:p>
    <w:p w14:paraId="1DA68F73" w14:textId="3EABE592" w:rsidR="00A973FD" w:rsidRPr="007A7414" w:rsidRDefault="00A973FD" w:rsidP="00A52B0B">
      <w:pPr>
        <w:jc w:val="both"/>
        <w:rPr>
          <w:rFonts w:ascii="Verdana" w:hAnsi="Verdana"/>
          <w:sz w:val="20"/>
          <w:szCs w:val="20"/>
        </w:rPr>
      </w:pPr>
      <w:r w:rsidRPr="007A7414">
        <w:rPr>
          <w:rFonts w:ascii="Verdana" w:hAnsi="Verdana"/>
          <w:sz w:val="20"/>
          <w:szCs w:val="20"/>
        </w:rPr>
        <w:t>Bogotá y cuatro departamentos concentraron el poder del Senado de la República. La capital, Antioquia, Atlántico, Valle del Cauca y Córdoba</w:t>
      </w:r>
      <w:r w:rsidRPr="007A7414">
        <w:rPr>
          <w:rFonts w:ascii="Verdana" w:hAnsi="Verdana"/>
          <w:b/>
          <w:bCs/>
          <w:sz w:val="20"/>
          <w:szCs w:val="20"/>
        </w:rPr>
        <w:t> reunieron a 48 de los 101 senadores,</w:t>
      </w:r>
      <w:r w:rsidRPr="007A7414">
        <w:rPr>
          <w:rFonts w:ascii="Verdana" w:hAnsi="Verdana"/>
          <w:sz w:val="20"/>
          <w:szCs w:val="20"/>
        </w:rPr>
        <w:t> ya que una curul está sin representación. En el Congreso que está a punto de terminar su mandato, 10 departamentos carecen de representación.</w:t>
      </w:r>
    </w:p>
    <w:p w14:paraId="6A8C267B" w14:textId="77777777" w:rsidR="00A52B0B" w:rsidRPr="007A7414" w:rsidRDefault="00A52B0B" w:rsidP="00A52B0B">
      <w:pPr>
        <w:jc w:val="both"/>
        <w:rPr>
          <w:rFonts w:ascii="Verdana" w:hAnsi="Verdana"/>
          <w:sz w:val="20"/>
          <w:szCs w:val="20"/>
        </w:rPr>
      </w:pPr>
    </w:p>
    <w:p w14:paraId="19D9E0AF" w14:textId="04A93613" w:rsidR="00A973FD" w:rsidRPr="007A7414" w:rsidRDefault="00A973FD" w:rsidP="00A52B0B">
      <w:pPr>
        <w:jc w:val="both"/>
        <w:rPr>
          <w:rFonts w:ascii="Verdana" w:hAnsi="Verdana"/>
          <w:sz w:val="20"/>
          <w:szCs w:val="20"/>
        </w:rPr>
      </w:pPr>
      <w:r w:rsidRPr="007A7414">
        <w:rPr>
          <w:rFonts w:ascii="Verdana" w:hAnsi="Verdana"/>
          <w:sz w:val="20"/>
          <w:szCs w:val="20"/>
        </w:rPr>
        <w:t xml:space="preserve">Los 10 departamentos sin senadores son Arauca, Amazonas, Caquetá, Guainía, La Guajira, Putumayo, Quindío, San Andrés, Vichada y Vaupés. </w:t>
      </w:r>
    </w:p>
    <w:p w14:paraId="568D4C00" w14:textId="77777777" w:rsidR="00A973FD" w:rsidRPr="007A7414" w:rsidRDefault="00A973FD" w:rsidP="00A52B0B">
      <w:pPr>
        <w:pStyle w:val="Prrafodelista"/>
        <w:ind w:left="360"/>
        <w:jc w:val="both"/>
        <w:rPr>
          <w:rFonts w:ascii="Verdana" w:hAnsi="Verdana"/>
          <w:sz w:val="20"/>
          <w:szCs w:val="20"/>
          <w:lang w:val="es-MX"/>
        </w:rPr>
      </w:pPr>
    </w:p>
    <w:p w14:paraId="05A97F35" w14:textId="77777777" w:rsidR="00A973FD" w:rsidRPr="007A7414" w:rsidRDefault="00A973FD" w:rsidP="00A52B0B">
      <w:pPr>
        <w:jc w:val="center"/>
        <w:rPr>
          <w:rFonts w:ascii="Verdana" w:hAnsi="Verdana"/>
          <w:sz w:val="20"/>
          <w:szCs w:val="20"/>
          <w:lang w:val="es-MX"/>
        </w:rPr>
      </w:pPr>
      <w:r w:rsidRPr="007A7414">
        <w:rPr>
          <w:rFonts w:ascii="Verdana" w:hAnsi="Verdana"/>
          <w:noProof/>
          <w:sz w:val="20"/>
          <w:szCs w:val="20"/>
        </w:rPr>
        <w:drawing>
          <wp:inline distT="0" distB="0" distL="0" distR="0" wp14:anchorId="69A377E4" wp14:editId="493351DA">
            <wp:extent cx="3022979" cy="4100950"/>
            <wp:effectExtent l="19050" t="19050" r="25400" b="13970"/>
            <wp:docPr id="7" name="Imagen 7" descr="Interfaz de usuario gráfica, Aplicación, Sitio web,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Sitio web, Mapa&#10;&#10;Descripción generada automáticamente"/>
                    <pic:cNvPicPr/>
                  </pic:nvPicPr>
                  <pic:blipFill rotWithShape="1">
                    <a:blip r:embed="rId10"/>
                    <a:srcRect l="25234" t="16799" r="44858" b="11065"/>
                    <a:stretch/>
                  </pic:blipFill>
                  <pic:spPr bwMode="auto">
                    <a:xfrm>
                      <a:off x="0" y="0"/>
                      <a:ext cx="3028389" cy="410828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281DA9C" w14:textId="77777777" w:rsidR="00A973FD" w:rsidRPr="007A7414" w:rsidRDefault="00A973FD" w:rsidP="00A52B0B">
      <w:pPr>
        <w:pStyle w:val="Prrafodelista"/>
        <w:ind w:left="360"/>
        <w:jc w:val="both"/>
        <w:rPr>
          <w:rFonts w:ascii="Verdana" w:hAnsi="Verdana"/>
          <w:sz w:val="20"/>
          <w:szCs w:val="20"/>
        </w:rPr>
      </w:pPr>
    </w:p>
    <w:p w14:paraId="5AAC8204" w14:textId="477EECB0" w:rsidR="00A973FD" w:rsidRPr="007A7414" w:rsidRDefault="00A973FD" w:rsidP="00A52B0B">
      <w:pPr>
        <w:jc w:val="both"/>
        <w:rPr>
          <w:rFonts w:ascii="Verdana" w:hAnsi="Verdana"/>
          <w:sz w:val="20"/>
          <w:szCs w:val="20"/>
        </w:rPr>
      </w:pPr>
      <w:r w:rsidRPr="007A7414">
        <w:rPr>
          <w:rFonts w:ascii="Verdana" w:hAnsi="Verdana"/>
          <w:sz w:val="20"/>
          <w:szCs w:val="20"/>
        </w:rPr>
        <w:t xml:space="preserve">Como primer antecedente a esta propuesta se encontró que en el mes de octubre del año 1992 con la intención de que se vuelvan a elegir senadores por circunscripción departamental, como sucedía antes de la Constitución de 1991, varios representantes encabezados por Gilberto </w:t>
      </w:r>
      <w:r w:rsidR="003D7F25" w:rsidRPr="007A7414">
        <w:rPr>
          <w:rFonts w:ascii="Verdana" w:hAnsi="Verdana"/>
          <w:sz w:val="20"/>
          <w:szCs w:val="20"/>
        </w:rPr>
        <w:t>Flórez</w:t>
      </w:r>
      <w:r w:rsidRPr="007A7414">
        <w:rPr>
          <w:rFonts w:ascii="Verdana" w:hAnsi="Verdana"/>
          <w:sz w:val="20"/>
          <w:szCs w:val="20"/>
        </w:rPr>
        <w:t xml:space="preserve"> Sánchez, presentaron un proyecto de acto legislativo para permitir la elección de por lo menos un senador por cada departamento. </w:t>
      </w:r>
    </w:p>
    <w:p w14:paraId="2C6F60A4" w14:textId="77777777" w:rsidR="00A52B0B" w:rsidRPr="007A7414" w:rsidRDefault="00A52B0B" w:rsidP="00A52B0B">
      <w:pPr>
        <w:jc w:val="both"/>
        <w:rPr>
          <w:rFonts w:ascii="Verdana" w:hAnsi="Verdana"/>
          <w:sz w:val="20"/>
          <w:szCs w:val="20"/>
        </w:rPr>
      </w:pPr>
    </w:p>
    <w:p w14:paraId="2704AA26" w14:textId="5DC6BDE2" w:rsidR="00A973FD" w:rsidRPr="007A7414" w:rsidRDefault="00A973FD" w:rsidP="00A52B0B">
      <w:pPr>
        <w:jc w:val="both"/>
        <w:rPr>
          <w:rFonts w:ascii="Verdana" w:hAnsi="Verdana"/>
          <w:sz w:val="20"/>
          <w:szCs w:val="20"/>
        </w:rPr>
      </w:pPr>
      <w:r w:rsidRPr="007A7414">
        <w:rPr>
          <w:rFonts w:ascii="Verdana" w:hAnsi="Verdana"/>
          <w:sz w:val="20"/>
          <w:szCs w:val="20"/>
        </w:rPr>
        <w:t>La propuesta se justificaba considerando la creación de departamentos hecha por la Asamblea Nacional Constituyente en el año inmediatamente anterior,</w:t>
      </w:r>
    </w:p>
    <w:p w14:paraId="433ECC7C" w14:textId="77777777" w:rsidR="00A52B0B" w:rsidRPr="007A7414" w:rsidRDefault="00A52B0B" w:rsidP="00A52B0B">
      <w:pPr>
        <w:jc w:val="both"/>
        <w:rPr>
          <w:rFonts w:ascii="Verdana" w:hAnsi="Verdana"/>
          <w:sz w:val="20"/>
          <w:szCs w:val="20"/>
        </w:rPr>
      </w:pPr>
    </w:p>
    <w:p w14:paraId="79002D59" w14:textId="7E594F29" w:rsidR="00A973FD" w:rsidRPr="007A7414" w:rsidRDefault="00A973FD" w:rsidP="00A52B0B">
      <w:pPr>
        <w:jc w:val="both"/>
        <w:rPr>
          <w:rFonts w:ascii="Verdana" w:hAnsi="Verdana"/>
          <w:sz w:val="20"/>
          <w:szCs w:val="20"/>
        </w:rPr>
      </w:pPr>
      <w:r w:rsidRPr="007A7414">
        <w:rPr>
          <w:rFonts w:ascii="Verdana" w:hAnsi="Verdana"/>
          <w:sz w:val="20"/>
          <w:szCs w:val="20"/>
        </w:rPr>
        <w:t>El sistema regional que se propuso correspondía a la preocupación que en el Congreso tengan su proporcional representación todas las fuerzas políticas de las entidades territoriales, acabando de una vez con las discriminaciones que histórica y actualmente se ejercen contra los nuevos departamentos y aquellos que, aunque son más antiguos, todavía no han alcanzado el desarrollo social, económico y político.</w:t>
      </w:r>
    </w:p>
    <w:p w14:paraId="61163B94" w14:textId="77777777" w:rsidR="00A52B0B" w:rsidRPr="007A7414" w:rsidRDefault="00A52B0B" w:rsidP="00A52B0B">
      <w:pPr>
        <w:jc w:val="both"/>
        <w:rPr>
          <w:rFonts w:ascii="Verdana" w:hAnsi="Verdana"/>
          <w:sz w:val="20"/>
          <w:szCs w:val="20"/>
        </w:rPr>
      </w:pPr>
    </w:p>
    <w:p w14:paraId="16D89C5B" w14:textId="663D84A3" w:rsidR="00A973FD" w:rsidRPr="007A7414" w:rsidRDefault="00A973FD" w:rsidP="00A52B0B">
      <w:pPr>
        <w:jc w:val="both"/>
        <w:rPr>
          <w:rFonts w:ascii="Verdana" w:hAnsi="Verdana"/>
          <w:sz w:val="20"/>
          <w:szCs w:val="20"/>
        </w:rPr>
      </w:pPr>
      <w:r w:rsidRPr="007A7414">
        <w:rPr>
          <w:rFonts w:ascii="Verdana" w:hAnsi="Verdana"/>
          <w:sz w:val="20"/>
          <w:szCs w:val="20"/>
        </w:rPr>
        <w:t>Conforme a los resultados electorales del 27 de octubre del año pasado, un gran número de departamentos obtuvieron una votación por encima de los treinta mil sufragios y no alcanzaron una curul en el Senado, dándose así una injusta discriminación.</w:t>
      </w:r>
    </w:p>
    <w:p w14:paraId="7F6A1203" w14:textId="77777777" w:rsidR="00A52B0B" w:rsidRPr="007A7414" w:rsidRDefault="00A52B0B" w:rsidP="00A52B0B">
      <w:pPr>
        <w:jc w:val="both"/>
        <w:rPr>
          <w:rFonts w:ascii="Verdana" w:hAnsi="Verdana"/>
          <w:sz w:val="20"/>
          <w:szCs w:val="20"/>
        </w:rPr>
      </w:pPr>
    </w:p>
    <w:p w14:paraId="0EF30DA1" w14:textId="74D411DD" w:rsidR="00A973FD" w:rsidRDefault="00A973FD" w:rsidP="00A52B0B">
      <w:pPr>
        <w:jc w:val="both"/>
        <w:rPr>
          <w:rFonts w:ascii="Verdana" w:hAnsi="Verdana"/>
          <w:sz w:val="20"/>
          <w:szCs w:val="20"/>
        </w:rPr>
      </w:pPr>
      <w:r w:rsidRPr="007A7414">
        <w:rPr>
          <w:rFonts w:ascii="Verdana" w:hAnsi="Verdana"/>
          <w:sz w:val="20"/>
          <w:szCs w:val="20"/>
        </w:rPr>
        <w:t>El nuevo sistema electoral, hubiese garantizado a los departamentos su presencia en la Cámara Alta, da a las minorías amplias posibilidades y respeta a las regiones la cuota de representación que les asigna el método de distribuir las curules con base en la proporción de su población en el total nacional.</w:t>
      </w:r>
    </w:p>
    <w:p w14:paraId="06BE37C9" w14:textId="4A6ECE18" w:rsidR="002B42F2" w:rsidRDefault="002B42F2" w:rsidP="00A52B0B">
      <w:pPr>
        <w:jc w:val="both"/>
        <w:rPr>
          <w:rFonts w:ascii="Verdana" w:hAnsi="Verdana"/>
          <w:sz w:val="20"/>
          <w:szCs w:val="20"/>
        </w:rPr>
      </w:pPr>
    </w:p>
    <w:p w14:paraId="17E551C7" w14:textId="027641F9" w:rsidR="002B42F2" w:rsidRDefault="002B42F2" w:rsidP="00A52B0B">
      <w:pPr>
        <w:jc w:val="both"/>
        <w:rPr>
          <w:rFonts w:ascii="Verdana" w:hAnsi="Verdana"/>
          <w:sz w:val="20"/>
          <w:szCs w:val="20"/>
        </w:rPr>
      </w:pPr>
      <w:r>
        <w:rPr>
          <w:rFonts w:ascii="Verdana" w:hAnsi="Verdana"/>
          <w:sz w:val="20"/>
          <w:szCs w:val="20"/>
        </w:rPr>
        <w:t xml:space="preserve">Adicionalmente, el proyecto de acto legislativo de la referencia modifica el artículo 262 de la Constitución Política con el propósito de eliminar la expresión </w:t>
      </w:r>
      <w:r w:rsidRPr="002B42F2">
        <w:rPr>
          <w:rFonts w:ascii="Verdana" w:hAnsi="Verdana"/>
          <w:i/>
          <w:sz w:val="20"/>
          <w:szCs w:val="20"/>
        </w:rPr>
        <w:t xml:space="preserve">“excepto en las que se eligen hasta dos miembros, las cuales podrán estar integradas hasta por tres (3) candidatos.” </w:t>
      </w:r>
      <w:r>
        <w:rPr>
          <w:rFonts w:ascii="Verdana" w:hAnsi="Verdana"/>
          <w:sz w:val="20"/>
          <w:szCs w:val="20"/>
        </w:rPr>
        <w:t xml:space="preserve">Ello, teniendo en cuenta que dentro de la exposición de motivos del constituyente primario no se encuentra una justificación suficiente para hacer una discriminación entre aquellos departamentos que tienen una densidad poblacional baja respecto a los que tienen una mayor población, violando el principio y derecho democrático respecto de los primeros. </w:t>
      </w:r>
    </w:p>
    <w:p w14:paraId="0DCDA2BC" w14:textId="24E8BF66" w:rsidR="002B42F2" w:rsidRDefault="002B42F2" w:rsidP="00A52B0B">
      <w:pPr>
        <w:jc w:val="both"/>
        <w:rPr>
          <w:rFonts w:ascii="Verdana" w:hAnsi="Verdana"/>
          <w:sz w:val="20"/>
          <w:szCs w:val="20"/>
        </w:rPr>
      </w:pPr>
    </w:p>
    <w:p w14:paraId="10035FE9" w14:textId="6C0E742B" w:rsidR="002B42F2" w:rsidRPr="002B42F2" w:rsidRDefault="002B42F2" w:rsidP="00A52B0B">
      <w:pPr>
        <w:jc w:val="both"/>
        <w:rPr>
          <w:rFonts w:ascii="Verdana" w:hAnsi="Verdana"/>
          <w:sz w:val="20"/>
          <w:szCs w:val="20"/>
        </w:rPr>
      </w:pPr>
      <w:r>
        <w:rPr>
          <w:rFonts w:ascii="Verdana" w:hAnsi="Verdana"/>
          <w:sz w:val="20"/>
          <w:szCs w:val="20"/>
        </w:rPr>
        <w:t>En consecuencia, con la iniciativa legislativa se propone garantizar el derecho electoral en igualdad de condiciones para l</w:t>
      </w:r>
      <w:r w:rsidRPr="002B42F2">
        <w:rPr>
          <w:rFonts w:ascii="Verdana" w:hAnsi="Verdana"/>
          <w:sz w:val="20"/>
          <w:szCs w:val="20"/>
        </w:rPr>
        <w:t>os partidos, movimientos políticos y grupos significativos de ciudadanos que decidan participar en procesos de elección popular</w:t>
      </w:r>
      <w:r>
        <w:rPr>
          <w:rFonts w:ascii="Verdana" w:hAnsi="Verdana"/>
          <w:sz w:val="20"/>
          <w:szCs w:val="20"/>
        </w:rPr>
        <w:t xml:space="preserve"> en todo el territorio nacional, sin ningún tipo de distinción. </w:t>
      </w:r>
    </w:p>
    <w:p w14:paraId="1D5E804E" w14:textId="77777777" w:rsidR="00A973FD" w:rsidRPr="007A7414" w:rsidRDefault="00A973FD" w:rsidP="00A52B0B">
      <w:pPr>
        <w:jc w:val="both"/>
        <w:rPr>
          <w:rFonts w:ascii="Verdana" w:hAnsi="Verdana"/>
          <w:b/>
          <w:sz w:val="20"/>
          <w:szCs w:val="20"/>
        </w:rPr>
      </w:pPr>
    </w:p>
    <w:p w14:paraId="4D6CE742" w14:textId="77777777" w:rsidR="00A973FD" w:rsidRPr="007A7414" w:rsidRDefault="00A973FD" w:rsidP="00A52B0B">
      <w:pPr>
        <w:rPr>
          <w:rFonts w:ascii="Verdana" w:hAnsi="Verdana"/>
          <w:b/>
          <w:bCs/>
          <w:sz w:val="20"/>
          <w:szCs w:val="20"/>
        </w:rPr>
      </w:pPr>
      <w:r w:rsidRPr="007A7414">
        <w:rPr>
          <w:rFonts w:ascii="Verdana" w:hAnsi="Verdana"/>
          <w:b/>
          <w:bCs/>
          <w:sz w:val="20"/>
          <w:szCs w:val="20"/>
        </w:rPr>
        <w:t>Derecho comparado</w:t>
      </w:r>
    </w:p>
    <w:p w14:paraId="62D66F80" w14:textId="77777777" w:rsidR="00E0337F" w:rsidRPr="007A7414" w:rsidRDefault="00E0337F" w:rsidP="00A52B0B">
      <w:pPr>
        <w:pStyle w:val="Prrafodelista"/>
        <w:ind w:left="360"/>
        <w:jc w:val="both"/>
        <w:rPr>
          <w:rFonts w:ascii="Verdana" w:hAnsi="Verdana"/>
          <w:b/>
          <w:bCs/>
          <w:sz w:val="20"/>
          <w:szCs w:val="20"/>
        </w:rPr>
      </w:pPr>
    </w:p>
    <w:p w14:paraId="65F0AE49" w14:textId="40BB0C5F" w:rsidR="00A973FD" w:rsidRPr="007A7414" w:rsidRDefault="00A973FD" w:rsidP="00A52B0B">
      <w:pPr>
        <w:pStyle w:val="Prrafodelista"/>
        <w:ind w:left="360"/>
        <w:jc w:val="both"/>
        <w:rPr>
          <w:rFonts w:ascii="Verdana" w:hAnsi="Verdana"/>
          <w:b/>
          <w:bCs/>
          <w:sz w:val="20"/>
          <w:szCs w:val="20"/>
        </w:rPr>
      </w:pPr>
      <w:r w:rsidRPr="007A7414">
        <w:rPr>
          <w:rFonts w:ascii="Verdana" w:hAnsi="Verdana"/>
          <w:b/>
          <w:bCs/>
          <w:sz w:val="20"/>
          <w:szCs w:val="20"/>
        </w:rPr>
        <w:t xml:space="preserve">Estados Unidos </w:t>
      </w:r>
    </w:p>
    <w:p w14:paraId="5D5B0228" w14:textId="77777777" w:rsidR="00A973FD" w:rsidRPr="007A7414" w:rsidRDefault="00A973FD" w:rsidP="00E0337F">
      <w:pPr>
        <w:pStyle w:val="Prrafodelista"/>
        <w:ind w:left="360"/>
        <w:jc w:val="both"/>
        <w:rPr>
          <w:rFonts w:ascii="Verdana" w:hAnsi="Verdana"/>
          <w:sz w:val="20"/>
          <w:szCs w:val="20"/>
        </w:rPr>
      </w:pPr>
      <w:r w:rsidRPr="007A7414">
        <w:rPr>
          <w:rFonts w:ascii="Verdana" w:hAnsi="Verdana"/>
          <w:sz w:val="20"/>
          <w:szCs w:val="20"/>
        </w:rPr>
        <w:t xml:space="preserve">La Constitución Política de los Estados Unidos, señala en su artículo 1°, Sección III, que: </w:t>
      </w:r>
      <w:r w:rsidRPr="007A7414">
        <w:rPr>
          <w:rFonts w:ascii="Verdana" w:hAnsi="Verdana"/>
          <w:b/>
          <w:bCs/>
          <w:sz w:val="20"/>
          <w:szCs w:val="20"/>
        </w:rPr>
        <w:t>“</w:t>
      </w:r>
      <w:r w:rsidRPr="007A7414">
        <w:rPr>
          <w:rFonts w:ascii="Verdana" w:hAnsi="Verdana"/>
          <w:b/>
          <w:bCs/>
          <w:sz w:val="20"/>
          <w:szCs w:val="20"/>
          <w:u w:val="single"/>
        </w:rPr>
        <w:t xml:space="preserve">El Senado de los Estados Unidos se compondrá de dos Senadores por </w:t>
      </w:r>
      <w:r w:rsidRPr="007A7414">
        <w:rPr>
          <w:rFonts w:ascii="Verdana" w:hAnsi="Verdana"/>
          <w:b/>
          <w:bCs/>
          <w:sz w:val="20"/>
          <w:szCs w:val="20"/>
          <w:u w:val="single"/>
        </w:rPr>
        <w:lastRenderedPageBreak/>
        <w:t>cada Estado,</w:t>
      </w:r>
      <w:r w:rsidRPr="007A7414">
        <w:rPr>
          <w:rFonts w:ascii="Verdana" w:hAnsi="Verdana"/>
          <w:sz w:val="20"/>
          <w:szCs w:val="20"/>
        </w:rPr>
        <w:t xml:space="preserve"> elegidos por sus respectivas Asambleas Legislativas para un término de seis años. Cada senador tendrá derecho a un voto” Es decir, que cada estado tiene la posibilidad de elegir dos senadores, independientemente del tamaño de su población o de sus características sociodemográfica. </w:t>
      </w:r>
    </w:p>
    <w:p w14:paraId="076E97FE" w14:textId="77777777" w:rsidR="00A973FD" w:rsidRPr="007A7414" w:rsidRDefault="00A973FD" w:rsidP="00E0337F">
      <w:pPr>
        <w:pStyle w:val="Prrafodelista"/>
        <w:ind w:left="360"/>
        <w:jc w:val="both"/>
        <w:rPr>
          <w:rFonts w:ascii="Verdana" w:hAnsi="Verdana"/>
          <w:sz w:val="20"/>
          <w:szCs w:val="20"/>
        </w:rPr>
      </w:pPr>
    </w:p>
    <w:p w14:paraId="38C9AE7C" w14:textId="77777777" w:rsidR="00A973FD" w:rsidRPr="007A7414" w:rsidRDefault="00A973FD" w:rsidP="00E0337F">
      <w:pPr>
        <w:pStyle w:val="Prrafodelista"/>
        <w:ind w:left="360"/>
        <w:jc w:val="both"/>
        <w:rPr>
          <w:rFonts w:ascii="Verdana" w:hAnsi="Verdana"/>
          <w:b/>
          <w:bCs/>
          <w:sz w:val="20"/>
          <w:szCs w:val="20"/>
        </w:rPr>
      </w:pPr>
      <w:r w:rsidRPr="007A7414">
        <w:rPr>
          <w:rFonts w:ascii="Verdana" w:hAnsi="Verdana"/>
          <w:b/>
          <w:bCs/>
          <w:sz w:val="20"/>
          <w:szCs w:val="20"/>
        </w:rPr>
        <w:t xml:space="preserve">España </w:t>
      </w:r>
    </w:p>
    <w:p w14:paraId="2C37A244" w14:textId="77777777" w:rsidR="00A973FD" w:rsidRPr="007A7414" w:rsidRDefault="00A973FD" w:rsidP="00E0337F">
      <w:pPr>
        <w:pStyle w:val="Prrafodelista"/>
        <w:ind w:left="360"/>
        <w:jc w:val="both"/>
        <w:rPr>
          <w:rFonts w:ascii="Verdana" w:hAnsi="Verdana"/>
          <w:sz w:val="20"/>
          <w:szCs w:val="20"/>
        </w:rPr>
      </w:pPr>
      <w:r w:rsidRPr="007A7414">
        <w:rPr>
          <w:rFonts w:ascii="Verdana" w:hAnsi="Verdana"/>
          <w:sz w:val="20"/>
          <w:szCs w:val="20"/>
        </w:rPr>
        <w:t>La Constitución Política de 1978, ordena en su artículo 68, numeral 2, lo siguiente: “La circunscripción es la provincia. Las poblaciones de Ceuta y Melilla estarán representadas cada una de ellas por un diputado. La ley distribuirá el número total de diputados,</w:t>
      </w:r>
      <w:r w:rsidRPr="007A7414">
        <w:rPr>
          <w:rFonts w:ascii="Verdana" w:hAnsi="Verdana"/>
          <w:b/>
          <w:bCs/>
          <w:sz w:val="20"/>
          <w:szCs w:val="20"/>
        </w:rPr>
        <w:t xml:space="preserve"> </w:t>
      </w:r>
      <w:r w:rsidRPr="007A7414">
        <w:rPr>
          <w:rFonts w:ascii="Verdana" w:hAnsi="Verdana"/>
          <w:b/>
          <w:bCs/>
          <w:sz w:val="20"/>
          <w:szCs w:val="20"/>
          <w:u w:val="single"/>
        </w:rPr>
        <w:t>asignando una representación mínima inicial a cada circunscripción</w:t>
      </w:r>
      <w:r w:rsidRPr="007A7414">
        <w:rPr>
          <w:rFonts w:ascii="Verdana" w:hAnsi="Verdana"/>
          <w:sz w:val="20"/>
          <w:szCs w:val="20"/>
        </w:rPr>
        <w:t xml:space="preserve"> y distribuyendo los demás en proporción a la población. Así mismo, la carta máxima de este país señala que “el Senado es la Cámara de representación territorial. En cada provincia se elegirán cuatro senadores (…) de acuerdo con los que establezcan los Estatutos, que asegurarán en todo caso, la adecuada representación proporcional”.</w:t>
      </w:r>
    </w:p>
    <w:p w14:paraId="77530FB1" w14:textId="77777777" w:rsidR="00E0337F" w:rsidRPr="007A7414" w:rsidRDefault="00E0337F" w:rsidP="00E0337F">
      <w:pPr>
        <w:pStyle w:val="Prrafodelista"/>
        <w:ind w:left="360"/>
        <w:jc w:val="both"/>
        <w:rPr>
          <w:rFonts w:ascii="Verdana" w:hAnsi="Verdana"/>
          <w:b/>
          <w:bCs/>
          <w:sz w:val="20"/>
          <w:szCs w:val="20"/>
        </w:rPr>
      </w:pPr>
    </w:p>
    <w:p w14:paraId="6D58CEA9" w14:textId="57807D48" w:rsidR="00A973FD" w:rsidRPr="007A7414" w:rsidRDefault="00A973FD" w:rsidP="00E0337F">
      <w:pPr>
        <w:pStyle w:val="Prrafodelista"/>
        <w:ind w:left="360"/>
        <w:jc w:val="both"/>
        <w:rPr>
          <w:rFonts w:ascii="Verdana" w:hAnsi="Verdana"/>
          <w:b/>
          <w:bCs/>
          <w:sz w:val="20"/>
          <w:szCs w:val="20"/>
        </w:rPr>
      </w:pPr>
      <w:r w:rsidRPr="007A7414">
        <w:rPr>
          <w:rFonts w:ascii="Verdana" w:hAnsi="Verdana"/>
          <w:b/>
          <w:bCs/>
          <w:sz w:val="20"/>
          <w:szCs w:val="20"/>
        </w:rPr>
        <w:t>Francia</w:t>
      </w:r>
    </w:p>
    <w:p w14:paraId="43BED516" w14:textId="0F38DE26" w:rsidR="00A973FD" w:rsidRDefault="00A973FD" w:rsidP="00E0337F">
      <w:pPr>
        <w:pStyle w:val="Prrafodelista"/>
        <w:ind w:left="360"/>
        <w:jc w:val="both"/>
        <w:rPr>
          <w:rFonts w:ascii="Verdana" w:hAnsi="Verdana"/>
          <w:sz w:val="20"/>
          <w:szCs w:val="20"/>
        </w:rPr>
      </w:pPr>
      <w:r w:rsidRPr="007A7414">
        <w:rPr>
          <w:rFonts w:ascii="Verdana" w:hAnsi="Verdana"/>
          <w:sz w:val="20"/>
          <w:szCs w:val="20"/>
        </w:rPr>
        <w:t>La Constitución del 4 de octubre 1958 establece en su artículo 24 que: “El Senado, cuyo número de miembros no podrá exceder de trescientos cuarenta</w:t>
      </w:r>
      <w:r w:rsidR="00E0337F" w:rsidRPr="007A7414">
        <w:rPr>
          <w:rFonts w:ascii="Verdana" w:hAnsi="Verdana"/>
          <w:sz w:val="20"/>
          <w:szCs w:val="20"/>
        </w:rPr>
        <w:t xml:space="preserve"> </w:t>
      </w:r>
      <w:r w:rsidRPr="007A7414">
        <w:rPr>
          <w:rFonts w:ascii="Verdana" w:hAnsi="Verdana"/>
          <w:sz w:val="20"/>
          <w:szCs w:val="20"/>
        </w:rPr>
        <w:t xml:space="preserve">y ocho, será elegido por sufragio indirecto. </w:t>
      </w:r>
      <w:r w:rsidRPr="007A7414">
        <w:rPr>
          <w:rFonts w:ascii="Verdana" w:hAnsi="Verdana"/>
          <w:b/>
          <w:bCs/>
          <w:sz w:val="20"/>
          <w:szCs w:val="20"/>
          <w:u w:val="single"/>
        </w:rPr>
        <w:t>Asumirá la representación de las entidades territoriales de la República”</w:t>
      </w:r>
      <w:r w:rsidRPr="007A7414">
        <w:rPr>
          <w:rFonts w:ascii="Verdana" w:hAnsi="Verdana"/>
          <w:sz w:val="20"/>
          <w:szCs w:val="20"/>
        </w:rPr>
        <w:t xml:space="preserve"> y además agrega que los franceses radicados fuera del país tendrán representación en el Senado.</w:t>
      </w:r>
    </w:p>
    <w:p w14:paraId="31D0B9A8" w14:textId="77777777" w:rsidR="00E0337F" w:rsidRPr="007A7414" w:rsidRDefault="00E0337F" w:rsidP="00E0337F">
      <w:pPr>
        <w:pStyle w:val="Prrafodelista"/>
        <w:ind w:left="360"/>
        <w:jc w:val="both"/>
        <w:rPr>
          <w:rFonts w:ascii="Verdana" w:hAnsi="Verdana"/>
          <w:b/>
          <w:bCs/>
          <w:sz w:val="20"/>
          <w:szCs w:val="20"/>
        </w:rPr>
      </w:pPr>
    </w:p>
    <w:p w14:paraId="0B018EDB" w14:textId="5763FC3E" w:rsidR="00A973FD" w:rsidRPr="007A7414" w:rsidRDefault="00A973FD" w:rsidP="00E0337F">
      <w:pPr>
        <w:pStyle w:val="Prrafodelista"/>
        <w:ind w:left="360"/>
        <w:jc w:val="both"/>
        <w:rPr>
          <w:rFonts w:ascii="Verdana" w:hAnsi="Verdana"/>
          <w:b/>
          <w:bCs/>
          <w:sz w:val="20"/>
          <w:szCs w:val="20"/>
        </w:rPr>
      </w:pPr>
      <w:r w:rsidRPr="007A7414">
        <w:rPr>
          <w:rFonts w:ascii="Verdana" w:hAnsi="Verdana"/>
          <w:b/>
          <w:bCs/>
          <w:sz w:val="20"/>
          <w:szCs w:val="20"/>
        </w:rPr>
        <w:t>Argentina</w:t>
      </w:r>
    </w:p>
    <w:p w14:paraId="55D21437" w14:textId="77777777" w:rsidR="00A973FD" w:rsidRPr="007A7414" w:rsidRDefault="00A973FD" w:rsidP="00E0337F">
      <w:pPr>
        <w:pStyle w:val="Prrafodelista"/>
        <w:ind w:left="360"/>
        <w:jc w:val="both"/>
        <w:rPr>
          <w:rFonts w:ascii="Verdana" w:hAnsi="Verdana"/>
          <w:b/>
          <w:bCs/>
          <w:sz w:val="20"/>
          <w:szCs w:val="20"/>
        </w:rPr>
      </w:pPr>
      <w:r w:rsidRPr="007A7414">
        <w:rPr>
          <w:rFonts w:ascii="Verdana" w:hAnsi="Verdana"/>
          <w:sz w:val="20"/>
          <w:szCs w:val="20"/>
        </w:rPr>
        <w:t>La Constitución Política de la Nación Argentina estableció en 1994 por medio del artículo 54 que: “</w:t>
      </w:r>
      <w:r w:rsidRPr="007A7414">
        <w:rPr>
          <w:rFonts w:ascii="Verdana" w:hAnsi="Verdana"/>
          <w:b/>
          <w:bCs/>
          <w:sz w:val="20"/>
          <w:szCs w:val="20"/>
          <w:u w:val="single"/>
        </w:rPr>
        <w:t>El Senado se compondrá de tres senadores por cada provincia y tres por la ciudad de Buenos Aires</w:t>
      </w:r>
      <w:r w:rsidRPr="007A7414">
        <w:rPr>
          <w:rFonts w:ascii="Verdana" w:hAnsi="Verdana"/>
          <w:sz w:val="20"/>
          <w:szCs w:val="20"/>
        </w:rPr>
        <w:t>, elegidos en forma directa y conjunta (…)”</w:t>
      </w:r>
    </w:p>
    <w:p w14:paraId="5561F956" w14:textId="77777777" w:rsidR="00E0337F" w:rsidRPr="007A7414" w:rsidRDefault="00E0337F" w:rsidP="00E0337F">
      <w:pPr>
        <w:pStyle w:val="Prrafodelista"/>
        <w:ind w:left="360"/>
        <w:jc w:val="both"/>
        <w:rPr>
          <w:rFonts w:ascii="Verdana" w:hAnsi="Verdana"/>
          <w:b/>
          <w:bCs/>
          <w:sz w:val="20"/>
          <w:szCs w:val="20"/>
        </w:rPr>
      </w:pPr>
    </w:p>
    <w:p w14:paraId="775E65B5" w14:textId="2F6F216C" w:rsidR="00A973FD" w:rsidRPr="007A7414" w:rsidRDefault="00A973FD" w:rsidP="00E0337F">
      <w:pPr>
        <w:pStyle w:val="Prrafodelista"/>
        <w:ind w:left="360"/>
        <w:jc w:val="both"/>
        <w:rPr>
          <w:rFonts w:ascii="Verdana" w:hAnsi="Verdana"/>
          <w:b/>
          <w:bCs/>
          <w:sz w:val="20"/>
          <w:szCs w:val="20"/>
        </w:rPr>
      </w:pPr>
      <w:r w:rsidRPr="007A7414">
        <w:rPr>
          <w:rFonts w:ascii="Verdana" w:hAnsi="Verdana"/>
          <w:b/>
          <w:bCs/>
          <w:sz w:val="20"/>
          <w:szCs w:val="20"/>
        </w:rPr>
        <w:t>Chile</w:t>
      </w:r>
    </w:p>
    <w:p w14:paraId="7B70C7E3" w14:textId="77777777" w:rsidR="00A973FD" w:rsidRPr="007A7414" w:rsidRDefault="00A973FD" w:rsidP="00E0337F">
      <w:pPr>
        <w:pStyle w:val="Prrafodelista"/>
        <w:ind w:left="360"/>
        <w:jc w:val="both"/>
        <w:rPr>
          <w:rFonts w:ascii="Verdana" w:hAnsi="Verdana"/>
          <w:sz w:val="20"/>
          <w:szCs w:val="20"/>
        </w:rPr>
      </w:pPr>
      <w:r w:rsidRPr="007A7414">
        <w:rPr>
          <w:rFonts w:ascii="Verdana" w:hAnsi="Verdana"/>
          <w:sz w:val="20"/>
          <w:szCs w:val="20"/>
        </w:rPr>
        <w:t>El Parlamento chileno, se caracteriza porque todos los miembros de la Rama Legislativa son electos por votación popular, a través de un sistema binominal, con posibilidad de reelección. De acuerdo a la Constitución vigente, la Cámara de Diputados está integrada sobre la base de distritos electorales, fijados por una ley orgánica constitucional. Por otra parte</w:t>
      </w:r>
      <w:r w:rsidRPr="007A7414">
        <w:rPr>
          <w:rFonts w:ascii="Verdana" w:hAnsi="Verdana"/>
          <w:b/>
          <w:bCs/>
          <w:sz w:val="20"/>
          <w:szCs w:val="20"/>
          <w:u w:val="single"/>
        </w:rPr>
        <w:t>, “el Senado se compone de miembros elegidos en votación directa por circunscripciones senatoriales en consideración a las regiones del país</w:t>
      </w:r>
      <w:r w:rsidRPr="007A7414">
        <w:rPr>
          <w:rFonts w:ascii="Verdana" w:hAnsi="Verdana"/>
          <w:sz w:val="20"/>
          <w:szCs w:val="20"/>
        </w:rPr>
        <w:t xml:space="preserve">, cada una de cuales constituirá a lo menos, una circunscripción. </w:t>
      </w:r>
    </w:p>
    <w:p w14:paraId="444D09C3" w14:textId="50D7EF7C" w:rsidR="00E0337F" w:rsidRDefault="00E0337F" w:rsidP="00E0337F">
      <w:pPr>
        <w:pStyle w:val="Prrafodelista"/>
        <w:ind w:left="360"/>
        <w:jc w:val="both"/>
        <w:rPr>
          <w:rFonts w:ascii="Verdana" w:hAnsi="Verdana"/>
          <w:b/>
          <w:bCs/>
          <w:sz w:val="20"/>
          <w:szCs w:val="20"/>
        </w:rPr>
      </w:pPr>
    </w:p>
    <w:p w14:paraId="30B1487A" w14:textId="79A8302C" w:rsidR="00A973FD" w:rsidRPr="007A7414" w:rsidRDefault="00A973FD" w:rsidP="00E0337F">
      <w:pPr>
        <w:pStyle w:val="Prrafodelista"/>
        <w:ind w:left="360"/>
        <w:jc w:val="both"/>
        <w:rPr>
          <w:rFonts w:ascii="Verdana" w:hAnsi="Verdana"/>
          <w:b/>
          <w:bCs/>
          <w:sz w:val="20"/>
          <w:szCs w:val="20"/>
        </w:rPr>
      </w:pPr>
      <w:r w:rsidRPr="007A7414">
        <w:rPr>
          <w:rFonts w:ascii="Verdana" w:hAnsi="Verdana"/>
          <w:b/>
          <w:bCs/>
          <w:sz w:val="20"/>
          <w:szCs w:val="20"/>
        </w:rPr>
        <w:t>Bolivia</w:t>
      </w:r>
    </w:p>
    <w:p w14:paraId="1C363149" w14:textId="77777777" w:rsidR="00A973FD" w:rsidRPr="007A7414" w:rsidRDefault="00A973FD" w:rsidP="00E0337F">
      <w:pPr>
        <w:pStyle w:val="Prrafodelista"/>
        <w:ind w:left="360"/>
        <w:jc w:val="both"/>
        <w:rPr>
          <w:rFonts w:ascii="Verdana" w:hAnsi="Verdana"/>
          <w:sz w:val="20"/>
          <w:szCs w:val="20"/>
        </w:rPr>
      </w:pPr>
      <w:r w:rsidRPr="007A7414">
        <w:rPr>
          <w:rFonts w:ascii="Verdana" w:hAnsi="Verdana"/>
          <w:sz w:val="20"/>
          <w:szCs w:val="20"/>
        </w:rPr>
        <w:t xml:space="preserve">La Asamblea Legislativa Plurinacional está compuesta por dos cámaras, la Cámara de Diputados y la Cámara de Senadores. El artículo 148 de la Constitución Política </w:t>
      </w:r>
      <w:r w:rsidRPr="007A7414">
        <w:rPr>
          <w:rFonts w:ascii="Verdana" w:hAnsi="Verdana"/>
          <w:sz w:val="20"/>
          <w:szCs w:val="20"/>
        </w:rPr>
        <w:lastRenderedPageBreak/>
        <w:t>del Estado Plurinacional de Bolivia, establece que: “</w:t>
      </w:r>
      <w:r w:rsidRPr="007A7414">
        <w:rPr>
          <w:rFonts w:ascii="Verdana" w:hAnsi="Verdana"/>
          <w:b/>
          <w:bCs/>
          <w:sz w:val="20"/>
          <w:szCs w:val="20"/>
          <w:u w:val="single"/>
        </w:rPr>
        <w:t>La Cámara de Senadores estará conformada por un total de 36 miembros. En cada departamento se eligen 4 Senadores en circunscripción departamental</w:t>
      </w:r>
      <w:r w:rsidRPr="007A7414">
        <w:rPr>
          <w:rFonts w:ascii="Verdana" w:hAnsi="Verdana"/>
          <w:sz w:val="20"/>
          <w:szCs w:val="20"/>
        </w:rPr>
        <w:t>, por votación universal, directa y secreta. La asignación de los escaños de Senadores en cada departamento se hará mediante el sistema proporcional, de acuerdo a la ley”.</w:t>
      </w:r>
    </w:p>
    <w:p w14:paraId="67AE8D47" w14:textId="3BE66B20" w:rsidR="00A973FD" w:rsidRPr="007A7414" w:rsidRDefault="00A973FD" w:rsidP="00A973FD">
      <w:pPr>
        <w:spacing w:line="276" w:lineRule="auto"/>
        <w:jc w:val="both"/>
        <w:rPr>
          <w:rFonts w:ascii="Verdana" w:eastAsia="Arial" w:hAnsi="Verdana" w:cs="Arial"/>
          <w:b/>
          <w:sz w:val="20"/>
          <w:szCs w:val="20"/>
        </w:rPr>
      </w:pPr>
    </w:p>
    <w:p w14:paraId="03D927FE" w14:textId="76FE9A13" w:rsidR="00DA5F05" w:rsidRPr="00DA5F05" w:rsidRDefault="00DA5F05" w:rsidP="00DA5F05">
      <w:pPr>
        <w:pStyle w:val="Prrafodelista"/>
        <w:numPr>
          <w:ilvl w:val="0"/>
          <w:numId w:val="17"/>
        </w:numPr>
        <w:jc w:val="both"/>
        <w:rPr>
          <w:rFonts w:ascii="Verdana" w:eastAsia="Arial" w:hAnsi="Verdana" w:cs="Arial"/>
          <w:b/>
          <w:i/>
          <w:sz w:val="20"/>
          <w:szCs w:val="20"/>
        </w:rPr>
      </w:pPr>
      <w:r w:rsidRPr="00DA5F05">
        <w:rPr>
          <w:rFonts w:ascii="Verdana" w:eastAsia="Arial" w:hAnsi="Verdana" w:cs="Arial"/>
          <w:b/>
          <w:i/>
          <w:sz w:val="20"/>
          <w:szCs w:val="20"/>
        </w:rPr>
        <w:t>Proyecto de Acto legislativo 162 de 2022 Cámara “por medio del cual se modifica el artículo 171 de la Constitución Política de Colombia con el fin de crear la Circunscripción Nacional Especial para comunidades y pueblos afrocolombianos en el Senado de la República”</w:t>
      </w:r>
    </w:p>
    <w:p w14:paraId="7F1B2B3D" w14:textId="25684E15" w:rsidR="00BB7FA1" w:rsidRDefault="00A74898" w:rsidP="00DA5F05">
      <w:pPr>
        <w:spacing w:line="276" w:lineRule="auto"/>
        <w:jc w:val="both"/>
        <w:rPr>
          <w:rFonts w:ascii="Verdana" w:eastAsia="Arial" w:hAnsi="Verdana" w:cs="Arial"/>
          <w:sz w:val="20"/>
          <w:szCs w:val="20"/>
        </w:rPr>
      </w:pPr>
      <w:r>
        <w:rPr>
          <w:rFonts w:ascii="Verdana" w:eastAsia="Arial" w:hAnsi="Verdana" w:cs="Arial"/>
          <w:sz w:val="20"/>
          <w:szCs w:val="20"/>
        </w:rPr>
        <w:t xml:space="preserve">Los autores de la iniciativa constitucional exponen que desde el año 2002, en el marco del proyecto “Promoción de una cultura de inclusión” se viene desarrollando un componente cuyos objetivos consisten en consolidar conocimientos y capacidades. No obstante, argumentan que los espacios creados para la participación de los grupos afrodescendientes en el Congreso presentan algunas dificultades, las cuales no permiten garantizar una verdadera representación de estas comunidades. </w:t>
      </w:r>
    </w:p>
    <w:p w14:paraId="2D8830E8" w14:textId="5CC8ED60" w:rsidR="00A74898" w:rsidRDefault="00A74898" w:rsidP="00DA5F05">
      <w:pPr>
        <w:spacing w:line="276" w:lineRule="auto"/>
        <w:jc w:val="both"/>
        <w:rPr>
          <w:rFonts w:ascii="Verdana" w:eastAsia="Arial" w:hAnsi="Verdana" w:cs="Arial"/>
          <w:sz w:val="20"/>
          <w:szCs w:val="20"/>
        </w:rPr>
      </w:pPr>
    </w:p>
    <w:p w14:paraId="23476573" w14:textId="4117D82E" w:rsidR="00A74898" w:rsidRDefault="00A74898" w:rsidP="00DA5F05">
      <w:pPr>
        <w:spacing w:line="276" w:lineRule="auto"/>
        <w:jc w:val="both"/>
        <w:rPr>
          <w:rFonts w:ascii="Verdana" w:eastAsia="Arial" w:hAnsi="Verdana" w:cs="Arial"/>
          <w:sz w:val="20"/>
          <w:szCs w:val="20"/>
        </w:rPr>
      </w:pPr>
      <w:r>
        <w:rPr>
          <w:rFonts w:ascii="Verdana" w:eastAsia="Arial" w:hAnsi="Verdana" w:cs="Arial"/>
          <w:sz w:val="20"/>
          <w:szCs w:val="20"/>
        </w:rPr>
        <w:t xml:space="preserve">En tal sentido, explican que los parlamentarios electos por la circunscripción especial de negritudes ejercen una representación de carácter nacional, a pesar que sus votaciones hayan tendido a estar concentradas en términos geográficos. </w:t>
      </w:r>
    </w:p>
    <w:p w14:paraId="4ACD2325" w14:textId="3ACA1264" w:rsidR="00A74898" w:rsidRDefault="00A74898" w:rsidP="00DA5F05">
      <w:pPr>
        <w:spacing w:line="276" w:lineRule="auto"/>
        <w:jc w:val="both"/>
        <w:rPr>
          <w:rFonts w:ascii="Verdana" w:eastAsia="Arial" w:hAnsi="Verdana" w:cs="Arial"/>
          <w:sz w:val="20"/>
          <w:szCs w:val="20"/>
        </w:rPr>
      </w:pPr>
    </w:p>
    <w:p w14:paraId="3DB5F397" w14:textId="77777777" w:rsidR="00101C5E" w:rsidRDefault="00A74898" w:rsidP="00DA5F05">
      <w:pPr>
        <w:spacing w:line="276" w:lineRule="auto"/>
        <w:jc w:val="both"/>
        <w:rPr>
          <w:rFonts w:ascii="Verdana" w:eastAsia="Arial" w:hAnsi="Verdana" w:cs="Arial"/>
          <w:sz w:val="20"/>
          <w:szCs w:val="20"/>
        </w:rPr>
      </w:pPr>
      <w:r>
        <w:rPr>
          <w:rFonts w:ascii="Verdana" w:eastAsia="Arial" w:hAnsi="Verdana" w:cs="Arial"/>
          <w:sz w:val="20"/>
          <w:szCs w:val="20"/>
        </w:rPr>
        <w:t xml:space="preserve">Lo anterior teniendo en cuenta que las elecciones para circunscripciones especiales son realizadas en todo el territorio nacional, y no exclusivamente en aquellas regiones en las cuales los grupos étnicos minoritarios tienen mayor porcentaje demográfico. Por otro lado, la población afrodescendiente no está concentrada en una o dos regiones, esta se encuentra dispersa en todo el territorio nacional, razón por la cual la representación de sus intereses no se puede concebir de manera excluyente en términos geográficos o regionales. Por último, los grupos afrodescendientes no son segmentos poblacionales homogéneos determinables y orientados por intereses unificados y consensuados, dada su amplia diversidad geográfica, económica, social y cultural. </w:t>
      </w:r>
    </w:p>
    <w:p w14:paraId="4E8C70CE" w14:textId="77777777" w:rsidR="00101C5E" w:rsidRDefault="00101C5E" w:rsidP="00DA5F05">
      <w:pPr>
        <w:spacing w:line="276" w:lineRule="auto"/>
        <w:jc w:val="both"/>
        <w:rPr>
          <w:rFonts w:ascii="Verdana" w:eastAsia="Arial" w:hAnsi="Verdana" w:cs="Arial"/>
          <w:sz w:val="20"/>
          <w:szCs w:val="20"/>
        </w:rPr>
      </w:pPr>
    </w:p>
    <w:p w14:paraId="753058E5" w14:textId="41830238" w:rsidR="00A74898" w:rsidRDefault="00101C5E" w:rsidP="00DA5F05">
      <w:pPr>
        <w:spacing w:line="276" w:lineRule="auto"/>
        <w:jc w:val="both"/>
        <w:rPr>
          <w:rFonts w:ascii="Verdana" w:eastAsia="Arial" w:hAnsi="Verdana" w:cs="Arial"/>
          <w:sz w:val="20"/>
          <w:szCs w:val="20"/>
        </w:rPr>
      </w:pPr>
      <w:r>
        <w:rPr>
          <w:rFonts w:ascii="Verdana" w:eastAsia="Arial" w:hAnsi="Verdana" w:cs="Arial"/>
          <w:sz w:val="20"/>
          <w:szCs w:val="20"/>
        </w:rPr>
        <w:t xml:space="preserve">En suma, concluyen los autores del proyecto de acto legislativo de la referencia, resulta recomendable que la representación parlamentaria de las comunidades afrodescendientes se dé prioritariamente en el Senado de la República, porque este constituye el órgano idóneo para la representación de intereses nacionales, sean mayoritarias o minoritarias. </w:t>
      </w:r>
    </w:p>
    <w:p w14:paraId="59F9072B" w14:textId="4194DAE2" w:rsidR="00101C5E" w:rsidRDefault="00101C5E" w:rsidP="00DA5F05">
      <w:pPr>
        <w:spacing w:line="276" w:lineRule="auto"/>
        <w:jc w:val="both"/>
        <w:rPr>
          <w:rFonts w:ascii="Verdana" w:eastAsia="Arial" w:hAnsi="Verdana" w:cs="Arial"/>
          <w:sz w:val="20"/>
          <w:szCs w:val="20"/>
        </w:rPr>
      </w:pPr>
    </w:p>
    <w:p w14:paraId="069DD6EA" w14:textId="7280A452" w:rsidR="00101C5E" w:rsidRDefault="00101C5E" w:rsidP="00DA5F05">
      <w:pPr>
        <w:spacing w:line="276" w:lineRule="auto"/>
        <w:jc w:val="both"/>
        <w:rPr>
          <w:rFonts w:ascii="Verdana" w:eastAsia="Arial" w:hAnsi="Verdana" w:cs="Arial"/>
          <w:sz w:val="20"/>
          <w:szCs w:val="20"/>
        </w:rPr>
      </w:pPr>
      <w:r>
        <w:rPr>
          <w:rFonts w:ascii="Verdana" w:eastAsia="Arial" w:hAnsi="Verdana" w:cs="Arial"/>
          <w:sz w:val="20"/>
          <w:szCs w:val="20"/>
        </w:rPr>
        <w:t xml:space="preserve">Ahora bien, los autores del proyecto 162 de 2022 Cámara exponen que la asignación </w:t>
      </w:r>
      <w:r>
        <w:rPr>
          <w:rFonts w:ascii="Verdana" w:eastAsia="Arial" w:hAnsi="Verdana" w:cs="Arial"/>
          <w:sz w:val="20"/>
          <w:szCs w:val="20"/>
        </w:rPr>
        <w:lastRenderedPageBreak/>
        <w:t xml:space="preserve">de dos curules en el Congreso para comunidades afrodescendientes no guarda correspondencia con la magnitud demográfica de esta población, ni mucho menos con su peso electoral. Así, traen a colación proyecciones del DANE del año 2003 en las cuales aproximadamente el 7.88% de los colombianos se reconoce como afrocolombiano. Aunado a ello, en los comicios legislativos de 2006 se depositaron 136,012 votos para la circunscripción especial para negritudes, equivalente al 1.26% del total de votos registrados a nivel nacional. Sin embargo, la representación de este grupo poblacional, es decir, dos (2) curules, corresponde al 1.2% de la Cámara de Representantes y al 0.7% del total del Congreso. </w:t>
      </w:r>
    </w:p>
    <w:p w14:paraId="4C2CC5F0" w14:textId="6CB2749B" w:rsidR="00101C5E" w:rsidRDefault="00101C5E" w:rsidP="00DA5F05">
      <w:pPr>
        <w:spacing w:line="276" w:lineRule="auto"/>
        <w:jc w:val="both"/>
        <w:rPr>
          <w:rFonts w:ascii="Verdana" w:eastAsia="Arial" w:hAnsi="Verdana" w:cs="Arial"/>
          <w:sz w:val="20"/>
          <w:szCs w:val="20"/>
        </w:rPr>
      </w:pPr>
    </w:p>
    <w:p w14:paraId="15305825" w14:textId="326CB1BD" w:rsidR="00101C5E" w:rsidRDefault="00101C5E" w:rsidP="00DA5F05">
      <w:pPr>
        <w:spacing w:line="276" w:lineRule="auto"/>
        <w:jc w:val="both"/>
        <w:rPr>
          <w:rFonts w:ascii="Verdana" w:eastAsia="Arial" w:hAnsi="Verdana" w:cs="Arial"/>
          <w:sz w:val="20"/>
          <w:szCs w:val="20"/>
        </w:rPr>
      </w:pPr>
      <w:r>
        <w:rPr>
          <w:rFonts w:ascii="Verdana" w:eastAsia="Arial" w:hAnsi="Verdana" w:cs="Arial"/>
          <w:sz w:val="20"/>
          <w:szCs w:val="20"/>
        </w:rPr>
        <w:t xml:space="preserve">En consecuencia, arguyen la importancia de aumentar el número de escaños asignados para la comunidad afrodescendiente, a fin de proporcionar espacios de participación y representación para poblaciones que históricamente han sido discriminadas y marginadas. </w:t>
      </w:r>
    </w:p>
    <w:p w14:paraId="0EEB74B5" w14:textId="79E8FD72" w:rsidR="00101C5E" w:rsidRDefault="00101C5E" w:rsidP="00DA5F05">
      <w:pPr>
        <w:spacing w:line="276" w:lineRule="auto"/>
        <w:jc w:val="both"/>
        <w:rPr>
          <w:rFonts w:ascii="Verdana" w:eastAsia="Arial" w:hAnsi="Verdana" w:cs="Arial"/>
          <w:sz w:val="20"/>
          <w:szCs w:val="20"/>
        </w:rPr>
      </w:pPr>
    </w:p>
    <w:p w14:paraId="7A4FF95E" w14:textId="79EE3445" w:rsidR="00101C5E" w:rsidRDefault="00101C5E" w:rsidP="00DA5F05">
      <w:pPr>
        <w:spacing w:line="276" w:lineRule="auto"/>
        <w:jc w:val="both"/>
        <w:rPr>
          <w:rFonts w:ascii="Verdana" w:eastAsia="Arial" w:hAnsi="Verdana" w:cs="Arial"/>
          <w:sz w:val="20"/>
          <w:szCs w:val="20"/>
        </w:rPr>
      </w:pPr>
      <w:r>
        <w:rPr>
          <w:rFonts w:ascii="Verdana" w:eastAsia="Arial" w:hAnsi="Verdana" w:cs="Arial"/>
          <w:sz w:val="20"/>
          <w:szCs w:val="20"/>
        </w:rPr>
        <w:t xml:space="preserve">Adicionalmente, los firmantes de la iniciativa constitucional en cuestión, expresan su preocupación respecto a proyectos de ley, actos legislativos y citación a debates de control político en materia étnica, en especial, lo relacionado con la población afrocolombiana. </w:t>
      </w:r>
      <w:r w:rsidR="00DE07A0">
        <w:rPr>
          <w:rFonts w:ascii="Verdana" w:eastAsia="Arial" w:hAnsi="Verdana" w:cs="Arial"/>
          <w:sz w:val="20"/>
          <w:szCs w:val="20"/>
        </w:rPr>
        <w:t>Traen a la discusión las cifras registradas por el Departamento Nacional de Planeación, en las cuales se observa que Chocó, Magdalena y Bolívar, son en su orden, los departamentos con mayor peso demográfico de población afrodescendiente, el cual equivale al 85% del total de la población departamental en el primer caso, el 72% en el segundo y el 66% en el tercero, aproximadamente. A pesar de ello, al revisar las propuestas de campaña y trayectoria legislativa de los Representantes a la Cámara electos por estas circunscripciones territoriales para el cuatrienio 2002-2006, se extrae que los temas étnicos se hallan relegados de sus plataformas políticas</w:t>
      </w:r>
      <w:r w:rsidR="00F60659">
        <w:rPr>
          <w:rFonts w:ascii="Verdana" w:eastAsia="Arial" w:hAnsi="Verdana" w:cs="Arial"/>
          <w:sz w:val="20"/>
          <w:szCs w:val="20"/>
        </w:rPr>
        <w:t xml:space="preserve">. </w:t>
      </w:r>
    </w:p>
    <w:p w14:paraId="4258393F" w14:textId="4D98FB3B" w:rsidR="00F60659" w:rsidRDefault="00F60659" w:rsidP="00DA5F05">
      <w:pPr>
        <w:spacing w:line="276" w:lineRule="auto"/>
        <w:jc w:val="both"/>
        <w:rPr>
          <w:rFonts w:ascii="Verdana" w:eastAsia="Arial" w:hAnsi="Verdana" w:cs="Arial"/>
          <w:sz w:val="20"/>
          <w:szCs w:val="20"/>
        </w:rPr>
      </w:pPr>
    </w:p>
    <w:p w14:paraId="00EADC02" w14:textId="1683B74C" w:rsidR="00F60659" w:rsidRPr="00DA5F05" w:rsidRDefault="00F60659" w:rsidP="00DA5F05">
      <w:pPr>
        <w:spacing w:line="276" w:lineRule="auto"/>
        <w:jc w:val="both"/>
        <w:rPr>
          <w:rFonts w:ascii="Verdana" w:eastAsia="Arial" w:hAnsi="Verdana" w:cs="Arial"/>
          <w:sz w:val="20"/>
          <w:szCs w:val="20"/>
        </w:rPr>
      </w:pPr>
      <w:r>
        <w:rPr>
          <w:rFonts w:ascii="Verdana" w:eastAsia="Arial" w:hAnsi="Verdana" w:cs="Arial"/>
          <w:sz w:val="20"/>
          <w:szCs w:val="20"/>
        </w:rPr>
        <w:t xml:space="preserve">En consecuencia, el sistema electoral colombiano debe avanzar en garantizar la participación directa de las comunidades afrodescendientes en el Senado de la República. </w:t>
      </w:r>
    </w:p>
    <w:p w14:paraId="5912B6C2" w14:textId="77777777" w:rsidR="003B3069" w:rsidRPr="007A7414" w:rsidRDefault="003B3069" w:rsidP="003B3069">
      <w:pPr>
        <w:pStyle w:val="Prrafodelista"/>
        <w:spacing w:line="276" w:lineRule="auto"/>
        <w:ind w:left="360"/>
        <w:jc w:val="both"/>
        <w:rPr>
          <w:rFonts w:ascii="Verdana" w:eastAsia="Arial" w:hAnsi="Verdana" w:cs="Arial"/>
          <w:b/>
          <w:sz w:val="20"/>
          <w:szCs w:val="20"/>
        </w:rPr>
      </w:pPr>
    </w:p>
    <w:p w14:paraId="2EA3A395" w14:textId="77777777" w:rsidR="00A95DB1" w:rsidRPr="007A7414" w:rsidRDefault="00B5425A" w:rsidP="00A95DB1">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bCs/>
          <w:sz w:val="20"/>
          <w:szCs w:val="20"/>
        </w:rPr>
      </w:pPr>
      <w:r w:rsidRPr="007A7414">
        <w:rPr>
          <w:rFonts w:ascii="Verdana" w:eastAsia="Calibri" w:hAnsi="Verdana" w:cs="Calibri"/>
          <w:b/>
          <w:bCs/>
          <w:sz w:val="20"/>
          <w:szCs w:val="20"/>
        </w:rPr>
        <w:t xml:space="preserve">PLIEGO DE MODIFICACIONES </w:t>
      </w:r>
    </w:p>
    <w:p w14:paraId="3F1F523E" w14:textId="1FA78427" w:rsidR="002C2D91" w:rsidRPr="007A7414" w:rsidRDefault="00A95DB1" w:rsidP="00A95DB1">
      <w:pPr>
        <w:pBdr>
          <w:top w:val="nil"/>
          <w:left w:val="nil"/>
          <w:bottom w:val="nil"/>
          <w:right w:val="nil"/>
          <w:between w:val="nil"/>
        </w:pBdr>
        <w:spacing w:line="276" w:lineRule="auto"/>
        <w:ind w:right="115"/>
        <w:jc w:val="both"/>
        <w:rPr>
          <w:rFonts w:ascii="Verdana" w:eastAsia="Calibri" w:hAnsi="Verdana" w:cs="Calibri"/>
          <w:b/>
          <w:bCs/>
          <w:sz w:val="20"/>
          <w:szCs w:val="20"/>
        </w:rPr>
      </w:pPr>
      <w:r w:rsidRPr="007A7414">
        <w:rPr>
          <w:rFonts w:ascii="Verdana" w:eastAsia="Calibri" w:hAnsi="Verdana" w:cs="Calibri"/>
          <w:bCs/>
          <w:sz w:val="20"/>
          <w:szCs w:val="20"/>
        </w:rPr>
        <w:t xml:space="preserve">Atendiendo la acumulación del Proyecto de Acto Legislativo </w:t>
      </w:r>
      <w:r w:rsidR="00241FC4" w:rsidRPr="007A7414">
        <w:rPr>
          <w:rFonts w:ascii="Verdana" w:eastAsia="Calibri" w:hAnsi="Verdana" w:cs="Calibri"/>
          <w:bCs/>
          <w:sz w:val="20"/>
          <w:szCs w:val="20"/>
        </w:rPr>
        <w:t>156</w:t>
      </w:r>
      <w:r w:rsidRPr="007A7414">
        <w:rPr>
          <w:rFonts w:ascii="Verdana" w:eastAsia="Calibri" w:hAnsi="Verdana" w:cs="Calibri"/>
          <w:bCs/>
          <w:sz w:val="20"/>
          <w:szCs w:val="20"/>
        </w:rPr>
        <w:t xml:space="preserve"> de 2022 Cámara </w:t>
      </w:r>
      <w:r w:rsidR="00963ED5" w:rsidRPr="007A7414">
        <w:rPr>
          <w:rFonts w:ascii="Verdana" w:eastAsia="Calibri" w:hAnsi="Verdana" w:cs="Calibri"/>
          <w:bCs/>
          <w:sz w:val="20"/>
          <w:szCs w:val="20"/>
        </w:rPr>
        <w:t xml:space="preserve">con el </w:t>
      </w:r>
      <w:r w:rsidRPr="007A7414">
        <w:rPr>
          <w:rFonts w:ascii="Verdana" w:eastAsia="Calibri" w:hAnsi="Verdana" w:cs="Calibri"/>
          <w:bCs/>
          <w:sz w:val="20"/>
          <w:szCs w:val="20"/>
        </w:rPr>
        <w:t xml:space="preserve">Proyecto de Acto Legislativo </w:t>
      </w:r>
      <w:r w:rsidR="007127B9" w:rsidRPr="007A7414">
        <w:rPr>
          <w:rFonts w:ascii="Verdana" w:eastAsia="Calibri" w:hAnsi="Verdana" w:cs="Calibri"/>
          <w:bCs/>
          <w:sz w:val="20"/>
          <w:szCs w:val="20"/>
        </w:rPr>
        <w:t>162</w:t>
      </w:r>
      <w:r w:rsidRPr="007A7414">
        <w:rPr>
          <w:rFonts w:ascii="Verdana" w:eastAsia="Calibri" w:hAnsi="Verdana" w:cs="Calibri"/>
          <w:bCs/>
          <w:sz w:val="20"/>
          <w:szCs w:val="20"/>
        </w:rPr>
        <w:t xml:space="preserve"> de 2022 Cámara, se procede a presentar los articulados propuestos, la consolidación y las observaciones correspondientes para la construcción del texto que se </w:t>
      </w:r>
      <w:r w:rsidR="00963ED5" w:rsidRPr="007A7414">
        <w:rPr>
          <w:rFonts w:ascii="Verdana" w:eastAsia="Calibri" w:hAnsi="Verdana" w:cs="Calibri"/>
          <w:bCs/>
          <w:sz w:val="20"/>
          <w:szCs w:val="20"/>
        </w:rPr>
        <w:t>someterá</w:t>
      </w:r>
      <w:r w:rsidRPr="007A7414">
        <w:rPr>
          <w:rFonts w:ascii="Verdana" w:eastAsia="Calibri" w:hAnsi="Verdana" w:cs="Calibri"/>
          <w:bCs/>
          <w:sz w:val="20"/>
          <w:szCs w:val="20"/>
        </w:rPr>
        <w:t xml:space="preserve"> a primer debate </w:t>
      </w:r>
      <w:r w:rsidR="00963ED5" w:rsidRPr="007A7414">
        <w:rPr>
          <w:rFonts w:ascii="Verdana" w:eastAsia="Calibri" w:hAnsi="Verdana" w:cs="Calibri"/>
          <w:bCs/>
          <w:sz w:val="20"/>
          <w:szCs w:val="20"/>
        </w:rPr>
        <w:t xml:space="preserve">en primera vuelta </w:t>
      </w:r>
      <w:r w:rsidRPr="007A7414">
        <w:rPr>
          <w:rFonts w:ascii="Verdana" w:eastAsia="Calibri" w:hAnsi="Verdana" w:cs="Calibri"/>
          <w:bCs/>
          <w:sz w:val="20"/>
          <w:szCs w:val="20"/>
        </w:rPr>
        <w:t>ante la Comisión Primera Constitucional Permanente de la Cámara de Representantes</w:t>
      </w:r>
      <w:r w:rsidR="00622119" w:rsidRPr="007A7414">
        <w:rPr>
          <w:rFonts w:ascii="Verdana" w:eastAsia="Calibri" w:hAnsi="Verdana" w:cs="Calibri"/>
          <w:bCs/>
          <w:sz w:val="20"/>
          <w:szCs w:val="20"/>
        </w:rPr>
        <w:t xml:space="preserve">, el cual reúne </w:t>
      </w:r>
      <w:r w:rsidR="00A95BFE" w:rsidRPr="007A7414">
        <w:rPr>
          <w:rFonts w:ascii="Verdana" w:eastAsia="Calibri" w:hAnsi="Verdana" w:cs="Calibri"/>
          <w:bCs/>
          <w:sz w:val="20"/>
          <w:szCs w:val="20"/>
        </w:rPr>
        <w:t xml:space="preserve">el objetivo común de cada una de las iniciativas constitucionales en referencia. </w:t>
      </w:r>
    </w:p>
    <w:p w14:paraId="21F4AB0A" w14:textId="77777777" w:rsidR="00A95DB1" w:rsidRPr="007A7414" w:rsidRDefault="00A95DB1"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tbl>
      <w:tblPr>
        <w:tblStyle w:val="Tablaconcuadrcula"/>
        <w:tblW w:w="8760" w:type="dxa"/>
        <w:tblLook w:val="04A0" w:firstRow="1" w:lastRow="0" w:firstColumn="1" w:lastColumn="0" w:noHBand="0" w:noVBand="1"/>
      </w:tblPr>
      <w:tblGrid>
        <w:gridCol w:w="2330"/>
        <w:gridCol w:w="2123"/>
        <w:gridCol w:w="2330"/>
        <w:gridCol w:w="1977"/>
      </w:tblGrid>
      <w:tr w:rsidR="00C037D0" w:rsidRPr="007A7414" w14:paraId="70E867DD" w14:textId="2D312D09" w:rsidTr="000D4681">
        <w:tc>
          <w:tcPr>
            <w:tcW w:w="2330" w:type="dxa"/>
          </w:tcPr>
          <w:p w14:paraId="0331FE27" w14:textId="0D7DC876" w:rsidR="00C037D0" w:rsidRPr="007A7414" w:rsidRDefault="00C037D0" w:rsidP="00C037D0">
            <w:pPr>
              <w:spacing w:line="276" w:lineRule="auto"/>
              <w:ind w:right="115"/>
              <w:jc w:val="center"/>
              <w:rPr>
                <w:rFonts w:ascii="Verdana" w:eastAsia="Calibri" w:hAnsi="Verdana" w:cs="Calibri"/>
                <w:b/>
                <w:bCs/>
                <w:sz w:val="20"/>
                <w:szCs w:val="20"/>
              </w:rPr>
            </w:pPr>
            <w:r w:rsidRPr="007A7414">
              <w:rPr>
                <w:rFonts w:ascii="Verdana" w:eastAsia="Calibri" w:hAnsi="Verdana" w:cs="Calibri"/>
                <w:b/>
                <w:bCs/>
                <w:sz w:val="20"/>
                <w:szCs w:val="20"/>
              </w:rPr>
              <w:lastRenderedPageBreak/>
              <w:t xml:space="preserve">Proyecto de Acto Legislativo No. </w:t>
            </w:r>
            <w:r w:rsidR="007127B9" w:rsidRPr="007A7414">
              <w:rPr>
                <w:rFonts w:ascii="Verdana" w:eastAsia="Calibri" w:hAnsi="Verdana" w:cs="Calibri"/>
                <w:b/>
                <w:bCs/>
                <w:sz w:val="20"/>
                <w:szCs w:val="20"/>
              </w:rPr>
              <w:t>156</w:t>
            </w:r>
            <w:r w:rsidRPr="007A7414">
              <w:rPr>
                <w:rFonts w:ascii="Verdana" w:eastAsia="Calibri" w:hAnsi="Verdana" w:cs="Calibri"/>
                <w:b/>
                <w:bCs/>
                <w:sz w:val="20"/>
                <w:szCs w:val="20"/>
              </w:rPr>
              <w:t xml:space="preserve"> de 2022 Cámara</w:t>
            </w:r>
          </w:p>
        </w:tc>
        <w:tc>
          <w:tcPr>
            <w:tcW w:w="2123" w:type="dxa"/>
          </w:tcPr>
          <w:p w14:paraId="2FEFD158" w14:textId="6DED02CE" w:rsidR="00C037D0" w:rsidRPr="007A7414" w:rsidRDefault="00C037D0" w:rsidP="00C037D0">
            <w:pPr>
              <w:spacing w:line="276" w:lineRule="auto"/>
              <w:ind w:right="115"/>
              <w:jc w:val="center"/>
              <w:rPr>
                <w:rFonts w:ascii="Verdana" w:eastAsia="Calibri" w:hAnsi="Verdana" w:cs="Calibri"/>
                <w:b/>
                <w:bCs/>
                <w:sz w:val="20"/>
                <w:szCs w:val="20"/>
              </w:rPr>
            </w:pPr>
            <w:r w:rsidRPr="007A7414">
              <w:rPr>
                <w:rFonts w:ascii="Verdana" w:eastAsia="Calibri" w:hAnsi="Verdana" w:cs="Calibri"/>
                <w:b/>
                <w:bCs/>
                <w:sz w:val="20"/>
                <w:szCs w:val="20"/>
              </w:rPr>
              <w:t xml:space="preserve">Proyecto de Acto Legislativo No. </w:t>
            </w:r>
            <w:r w:rsidR="007127B9" w:rsidRPr="007A7414">
              <w:rPr>
                <w:rFonts w:ascii="Verdana" w:eastAsia="Calibri" w:hAnsi="Verdana" w:cs="Calibri"/>
                <w:b/>
                <w:bCs/>
                <w:sz w:val="20"/>
                <w:szCs w:val="20"/>
              </w:rPr>
              <w:t>162</w:t>
            </w:r>
            <w:r w:rsidRPr="007A7414">
              <w:rPr>
                <w:rFonts w:ascii="Verdana" w:eastAsia="Calibri" w:hAnsi="Verdana" w:cs="Calibri"/>
                <w:b/>
                <w:bCs/>
                <w:sz w:val="20"/>
                <w:szCs w:val="20"/>
              </w:rPr>
              <w:t xml:space="preserve"> de 2022 Cámara</w:t>
            </w:r>
          </w:p>
        </w:tc>
        <w:tc>
          <w:tcPr>
            <w:tcW w:w="2330" w:type="dxa"/>
          </w:tcPr>
          <w:p w14:paraId="6CFC2C7C" w14:textId="2BA7F84D" w:rsidR="00C037D0" w:rsidRPr="007A7414" w:rsidRDefault="00C037D0" w:rsidP="00C037D0">
            <w:pPr>
              <w:spacing w:line="276" w:lineRule="auto"/>
              <w:ind w:right="115"/>
              <w:jc w:val="center"/>
              <w:rPr>
                <w:rFonts w:ascii="Verdana" w:eastAsia="Calibri" w:hAnsi="Verdana" w:cs="Calibri"/>
                <w:b/>
                <w:bCs/>
                <w:sz w:val="20"/>
                <w:szCs w:val="20"/>
              </w:rPr>
            </w:pPr>
            <w:r w:rsidRPr="007A7414">
              <w:rPr>
                <w:rFonts w:ascii="Verdana" w:eastAsia="Calibri" w:hAnsi="Verdana" w:cs="Calibri"/>
                <w:b/>
                <w:bCs/>
                <w:sz w:val="20"/>
                <w:szCs w:val="20"/>
              </w:rPr>
              <w:t xml:space="preserve">Modificaciones </w:t>
            </w:r>
          </w:p>
        </w:tc>
        <w:tc>
          <w:tcPr>
            <w:tcW w:w="1977" w:type="dxa"/>
          </w:tcPr>
          <w:p w14:paraId="1E3EF923" w14:textId="13DEFF7D" w:rsidR="00C037D0" w:rsidRPr="007A7414" w:rsidRDefault="00C037D0" w:rsidP="00C037D0">
            <w:pPr>
              <w:spacing w:line="276" w:lineRule="auto"/>
              <w:ind w:right="115"/>
              <w:jc w:val="center"/>
              <w:rPr>
                <w:rFonts w:ascii="Verdana" w:eastAsia="Calibri" w:hAnsi="Verdana" w:cs="Calibri"/>
                <w:b/>
                <w:bCs/>
                <w:sz w:val="20"/>
                <w:szCs w:val="20"/>
              </w:rPr>
            </w:pPr>
            <w:r w:rsidRPr="007A7414">
              <w:rPr>
                <w:rFonts w:ascii="Verdana" w:eastAsia="Calibri" w:hAnsi="Verdana" w:cs="Calibri"/>
                <w:b/>
                <w:bCs/>
                <w:sz w:val="20"/>
                <w:szCs w:val="20"/>
              </w:rPr>
              <w:t>Observación</w:t>
            </w:r>
          </w:p>
        </w:tc>
      </w:tr>
      <w:tr w:rsidR="00B70000" w:rsidRPr="007A7414" w14:paraId="337E23BB" w14:textId="58C9BAF3" w:rsidTr="000D4681">
        <w:tc>
          <w:tcPr>
            <w:tcW w:w="2330" w:type="dxa"/>
          </w:tcPr>
          <w:p w14:paraId="004B729F" w14:textId="37297609" w:rsidR="00B70000" w:rsidRPr="007A7414" w:rsidRDefault="00B70000" w:rsidP="00B70000">
            <w:pPr>
              <w:spacing w:line="276" w:lineRule="auto"/>
              <w:ind w:right="115"/>
              <w:jc w:val="center"/>
              <w:rPr>
                <w:rFonts w:ascii="Verdana" w:eastAsia="Calibri" w:hAnsi="Verdana" w:cs="Calibri"/>
                <w:bCs/>
                <w:sz w:val="20"/>
                <w:szCs w:val="20"/>
              </w:rPr>
            </w:pPr>
            <w:r w:rsidRPr="007A7414">
              <w:rPr>
                <w:rFonts w:ascii="Verdana" w:eastAsia="Calibri" w:hAnsi="Verdana" w:cs="Calibri"/>
                <w:bCs/>
                <w:sz w:val="20"/>
                <w:szCs w:val="20"/>
              </w:rPr>
              <w:t>“Por medio del cual se modifican los artículos 171 y 262 de la Constitución Política de Colombia”</w:t>
            </w:r>
          </w:p>
          <w:p w14:paraId="41B7CE07" w14:textId="77777777" w:rsidR="00B70000" w:rsidRPr="007A7414" w:rsidRDefault="00B70000" w:rsidP="00B70000">
            <w:pPr>
              <w:spacing w:line="276" w:lineRule="auto"/>
              <w:ind w:right="115"/>
              <w:jc w:val="center"/>
              <w:rPr>
                <w:rFonts w:ascii="Verdana" w:eastAsia="Calibri" w:hAnsi="Verdana" w:cs="Calibri"/>
                <w:bCs/>
                <w:sz w:val="20"/>
                <w:szCs w:val="20"/>
              </w:rPr>
            </w:pPr>
          </w:p>
          <w:p w14:paraId="6978F25C" w14:textId="780DE05B" w:rsidR="00B70000" w:rsidRDefault="005E3BD1" w:rsidP="00B70000">
            <w:pPr>
              <w:spacing w:line="276" w:lineRule="auto"/>
              <w:ind w:right="115"/>
              <w:jc w:val="center"/>
              <w:rPr>
                <w:rFonts w:ascii="Verdana" w:eastAsia="Calibri" w:hAnsi="Verdana" w:cs="Calibri"/>
                <w:bCs/>
                <w:sz w:val="20"/>
                <w:szCs w:val="20"/>
              </w:rPr>
            </w:pPr>
            <w:r>
              <w:rPr>
                <w:rFonts w:ascii="Verdana" w:eastAsia="Calibri" w:hAnsi="Verdana" w:cs="Calibri"/>
                <w:bCs/>
                <w:sz w:val="20"/>
                <w:szCs w:val="20"/>
              </w:rPr>
              <w:t>El</w:t>
            </w:r>
            <w:r w:rsidR="00B70000" w:rsidRPr="007A7414">
              <w:rPr>
                <w:rFonts w:ascii="Verdana" w:eastAsia="Calibri" w:hAnsi="Verdana" w:cs="Calibri"/>
                <w:bCs/>
                <w:sz w:val="20"/>
                <w:szCs w:val="20"/>
              </w:rPr>
              <w:t xml:space="preserve"> C</w:t>
            </w:r>
            <w:r w:rsidR="0052756B" w:rsidRPr="007A7414">
              <w:rPr>
                <w:rFonts w:ascii="Verdana" w:eastAsia="Calibri" w:hAnsi="Verdana" w:cs="Calibri"/>
                <w:bCs/>
                <w:sz w:val="20"/>
                <w:szCs w:val="20"/>
              </w:rPr>
              <w:t xml:space="preserve">ongreso de </w:t>
            </w:r>
            <w:r w:rsidR="0052756B">
              <w:rPr>
                <w:rFonts w:ascii="Verdana" w:eastAsia="Calibri" w:hAnsi="Verdana" w:cs="Calibri"/>
                <w:bCs/>
                <w:sz w:val="20"/>
                <w:szCs w:val="20"/>
              </w:rPr>
              <w:t>la República C</w:t>
            </w:r>
            <w:r w:rsidR="0052756B" w:rsidRPr="007A7414">
              <w:rPr>
                <w:rFonts w:ascii="Verdana" w:eastAsia="Calibri" w:hAnsi="Verdana" w:cs="Calibri"/>
                <w:bCs/>
                <w:sz w:val="20"/>
                <w:szCs w:val="20"/>
              </w:rPr>
              <w:t>olombia</w:t>
            </w:r>
          </w:p>
          <w:p w14:paraId="0680F1BA" w14:textId="77777777" w:rsidR="0052756B" w:rsidRPr="007A7414" w:rsidRDefault="0052756B" w:rsidP="00B70000">
            <w:pPr>
              <w:spacing w:line="276" w:lineRule="auto"/>
              <w:ind w:right="115"/>
              <w:jc w:val="center"/>
              <w:rPr>
                <w:rFonts w:ascii="Verdana" w:eastAsia="Calibri" w:hAnsi="Verdana" w:cs="Calibri"/>
                <w:bCs/>
                <w:sz w:val="20"/>
                <w:szCs w:val="20"/>
              </w:rPr>
            </w:pPr>
          </w:p>
          <w:p w14:paraId="6385786F" w14:textId="17C0DD6B" w:rsidR="00B70000" w:rsidRPr="007A7414" w:rsidRDefault="0052756B" w:rsidP="00B70000">
            <w:pPr>
              <w:spacing w:line="276" w:lineRule="auto"/>
              <w:ind w:right="115"/>
              <w:jc w:val="center"/>
              <w:rPr>
                <w:rFonts w:ascii="Verdana" w:eastAsia="Calibri" w:hAnsi="Verdana" w:cs="Calibri"/>
                <w:bCs/>
                <w:sz w:val="20"/>
                <w:szCs w:val="20"/>
              </w:rPr>
            </w:pPr>
            <w:r w:rsidRPr="007A7414">
              <w:rPr>
                <w:rFonts w:ascii="Verdana" w:eastAsia="Calibri" w:hAnsi="Verdana" w:cs="Calibri"/>
                <w:bCs/>
                <w:sz w:val="20"/>
                <w:szCs w:val="20"/>
              </w:rPr>
              <w:t>Decreta</w:t>
            </w:r>
            <w:r w:rsidR="00B70000" w:rsidRPr="007A7414">
              <w:rPr>
                <w:rFonts w:ascii="Verdana" w:eastAsia="Calibri" w:hAnsi="Verdana" w:cs="Calibri"/>
                <w:bCs/>
                <w:sz w:val="20"/>
                <w:szCs w:val="20"/>
              </w:rPr>
              <w:t>:</w:t>
            </w:r>
          </w:p>
        </w:tc>
        <w:tc>
          <w:tcPr>
            <w:tcW w:w="2123" w:type="dxa"/>
          </w:tcPr>
          <w:p w14:paraId="43CEACE9" w14:textId="374E26EE" w:rsidR="00B70000" w:rsidRPr="007A7414" w:rsidRDefault="00B70000" w:rsidP="00B70000">
            <w:pPr>
              <w:spacing w:after="280"/>
              <w:jc w:val="center"/>
              <w:rPr>
                <w:rFonts w:ascii="Verdana" w:eastAsia="Verdana" w:hAnsi="Verdana" w:cs="Verdana"/>
                <w:sz w:val="20"/>
                <w:szCs w:val="20"/>
              </w:rPr>
            </w:pPr>
            <w:r w:rsidRPr="007A7414">
              <w:rPr>
                <w:rFonts w:ascii="Verdana" w:eastAsia="Verdana" w:hAnsi="Verdana" w:cs="Verdana"/>
                <w:sz w:val="20"/>
                <w:szCs w:val="20"/>
              </w:rPr>
              <w:t>“Por medio del cual se modifica el Artículo 171 de la Constitución Política de C</w:t>
            </w:r>
            <w:r w:rsidR="005E3BD1">
              <w:rPr>
                <w:rFonts w:ascii="Verdana" w:eastAsia="Verdana" w:hAnsi="Verdana" w:cs="Verdana"/>
                <w:sz w:val="20"/>
                <w:szCs w:val="20"/>
              </w:rPr>
              <w:t>olombia con el fin de crear la circunscripción nacional e</w:t>
            </w:r>
            <w:r w:rsidRPr="007A7414">
              <w:rPr>
                <w:rFonts w:ascii="Verdana" w:eastAsia="Verdana" w:hAnsi="Verdana" w:cs="Verdana"/>
                <w:sz w:val="20"/>
                <w:szCs w:val="20"/>
              </w:rPr>
              <w:t>special para comunidades y pueblos afrocolombianos en el Senado de la República”</w:t>
            </w:r>
          </w:p>
          <w:p w14:paraId="6ACC47D3" w14:textId="77777777" w:rsidR="00B70000" w:rsidRPr="007A7414" w:rsidRDefault="00B70000" w:rsidP="00B70000">
            <w:pPr>
              <w:spacing w:before="280" w:after="280"/>
              <w:jc w:val="center"/>
              <w:rPr>
                <w:rFonts w:ascii="Verdana" w:eastAsia="Verdana" w:hAnsi="Verdana" w:cs="Verdana"/>
                <w:sz w:val="20"/>
                <w:szCs w:val="20"/>
              </w:rPr>
            </w:pPr>
            <w:r w:rsidRPr="007A7414">
              <w:rPr>
                <w:rFonts w:ascii="Verdana" w:eastAsia="Verdana" w:hAnsi="Verdana" w:cs="Verdana"/>
                <w:sz w:val="20"/>
                <w:szCs w:val="20"/>
              </w:rPr>
              <w:t xml:space="preserve">El Congreso de Colombia </w:t>
            </w:r>
          </w:p>
          <w:p w14:paraId="126A3941" w14:textId="0566794D" w:rsidR="00B70000" w:rsidRPr="007A7414" w:rsidRDefault="00B70000" w:rsidP="00B70000">
            <w:pPr>
              <w:spacing w:before="280" w:after="280"/>
              <w:jc w:val="center"/>
              <w:rPr>
                <w:rFonts w:ascii="Verdana" w:eastAsia="Verdana" w:hAnsi="Verdana" w:cs="Verdana"/>
                <w:sz w:val="20"/>
                <w:szCs w:val="20"/>
              </w:rPr>
            </w:pPr>
            <w:r w:rsidRPr="007A7414">
              <w:rPr>
                <w:rFonts w:ascii="Verdana" w:eastAsia="Verdana" w:hAnsi="Verdana" w:cs="Verdana"/>
                <w:sz w:val="20"/>
                <w:szCs w:val="20"/>
              </w:rPr>
              <w:t xml:space="preserve">DECRETA: </w:t>
            </w:r>
          </w:p>
        </w:tc>
        <w:tc>
          <w:tcPr>
            <w:tcW w:w="2330" w:type="dxa"/>
          </w:tcPr>
          <w:p w14:paraId="105A1DFF" w14:textId="77777777" w:rsidR="00B70000" w:rsidRPr="007A7414" w:rsidRDefault="00B70000" w:rsidP="00B70000">
            <w:pPr>
              <w:spacing w:line="276" w:lineRule="auto"/>
              <w:ind w:right="115"/>
              <w:jc w:val="center"/>
              <w:rPr>
                <w:rFonts w:ascii="Verdana" w:eastAsia="Calibri" w:hAnsi="Verdana" w:cs="Calibri"/>
                <w:bCs/>
                <w:sz w:val="20"/>
                <w:szCs w:val="20"/>
              </w:rPr>
            </w:pPr>
            <w:r w:rsidRPr="007A7414">
              <w:rPr>
                <w:rFonts w:ascii="Verdana" w:eastAsia="Calibri" w:hAnsi="Verdana" w:cs="Calibri"/>
                <w:bCs/>
                <w:sz w:val="20"/>
                <w:szCs w:val="20"/>
              </w:rPr>
              <w:t>“Por medio del cual se modifican los artículos 171 y 262 de la Constitución Política de Colombia”</w:t>
            </w:r>
          </w:p>
          <w:p w14:paraId="6C3D81B9" w14:textId="77777777" w:rsidR="00B70000" w:rsidRPr="007A7414" w:rsidRDefault="00B70000" w:rsidP="00B70000">
            <w:pPr>
              <w:spacing w:line="276" w:lineRule="auto"/>
              <w:ind w:right="115"/>
              <w:jc w:val="center"/>
              <w:rPr>
                <w:rFonts w:ascii="Verdana" w:eastAsia="Calibri" w:hAnsi="Verdana" w:cs="Calibri"/>
                <w:bCs/>
                <w:sz w:val="20"/>
                <w:szCs w:val="20"/>
              </w:rPr>
            </w:pPr>
          </w:p>
          <w:p w14:paraId="44316BC1" w14:textId="7DD0EF5D" w:rsidR="0052756B" w:rsidRDefault="005E3BD1" w:rsidP="0052756B">
            <w:pPr>
              <w:spacing w:line="276" w:lineRule="auto"/>
              <w:ind w:right="115"/>
              <w:jc w:val="center"/>
              <w:rPr>
                <w:rFonts w:ascii="Verdana" w:eastAsia="Calibri" w:hAnsi="Verdana" w:cs="Calibri"/>
                <w:bCs/>
                <w:sz w:val="20"/>
                <w:szCs w:val="20"/>
              </w:rPr>
            </w:pPr>
            <w:r>
              <w:rPr>
                <w:rFonts w:ascii="Verdana" w:eastAsia="Calibri" w:hAnsi="Verdana" w:cs="Calibri"/>
                <w:bCs/>
                <w:sz w:val="20"/>
                <w:szCs w:val="20"/>
              </w:rPr>
              <w:t>El</w:t>
            </w:r>
            <w:r w:rsidR="0052756B" w:rsidRPr="007A7414">
              <w:rPr>
                <w:rFonts w:ascii="Verdana" w:eastAsia="Calibri" w:hAnsi="Verdana" w:cs="Calibri"/>
                <w:bCs/>
                <w:sz w:val="20"/>
                <w:szCs w:val="20"/>
              </w:rPr>
              <w:t xml:space="preserve"> Congreso de </w:t>
            </w:r>
            <w:r w:rsidR="0052756B">
              <w:rPr>
                <w:rFonts w:ascii="Verdana" w:eastAsia="Calibri" w:hAnsi="Verdana" w:cs="Calibri"/>
                <w:bCs/>
                <w:sz w:val="20"/>
                <w:szCs w:val="20"/>
              </w:rPr>
              <w:t>la República C</w:t>
            </w:r>
            <w:r w:rsidR="0052756B" w:rsidRPr="007A7414">
              <w:rPr>
                <w:rFonts w:ascii="Verdana" w:eastAsia="Calibri" w:hAnsi="Verdana" w:cs="Calibri"/>
                <w:bCs/>
                <w:sz w:val="20"/>
                <w:szCs w:val="20"/>
              </w:rPr>
              <w:t>olombia</w:t>
            </w:r>
          </w:p>
          <w:p w14:paraId="36FFA747" w14:textId="77777777" w:rsidR="0052756B" w:rsidRPr="007A7414" w:rsidRDefault="0052756B" w:rsidP="0052756B">
            <w:pPr>
              <w:spacing w:line="276" w:lineRule="auto"/>
              <w:ind w:right="115"/>
              <w:jc w:val="center"/>
              <w:rPr>
                <w:rFonts w:ascii="Verdana" w:eastAsia="Calibri" w:hAnsi="Verdana" w:cs="Calibri"/>
                <w:bCs/>
                <w:sz w:val="20"/>
                <w:szCs w:val="20"/>
              </w:rPr>
            </w:pPr>
          </w:p>
          <w:p w14:paraId="1A824FE9" w14:textId="08C1124F" w:rsidR="00B70000" w:rsidRPr="007A7414" w:rsidRDefault="0052756B" w:rsidP="0052756B">
            <w:pPr>
              <w:spacing w:line="276" w:lineRule="auto"/>
              <w:ind w:right="115"/>
              <w:jc w:val="center"/>
              <w:rPr>
                <w:rFonts w:ascii="Verdana" w:eastAsia="Calibri" w:hAnsi="Verdana" w:cs="Calibri"/>
                <w:bCs/>
                <w:sz w:val="20"/>
                <w:szCs w:val="20"/>
              </w:rPr>
            </w:pPr>
            <w:r w:rsidRPr="007A7414">
              <w:rPr>
                <w:rFonts w:ascii="Verdana" w:eastAsia="Calibri" w:hAnsi="Verdana" w:cs="Calibri"/>
                <w:bCs/>
                <w:sz w:val="20"/>
                <w:szCs w:val="20"/>
              </w:rPr>
              <w:t>Decreta:</w:t>
            </w:r>
          </w:p>
        </w:tc>
        <w:tc>
          <w:tcPr>
            <w:tcW w:w="1977" w:type="dxa"/>
          </w:tcPr>
          <w:p w14:paraId="102340EB" w14:textId="298676B2" w:rsidR="00B70000" w:rsidRPr="007A7414" w:rsidRDefault="00B70000" w:rsidP="00B70000">
            <w:pPr>
              <w:spacing w:line="276" w:lineRule="auto"/>
              <w:ind w:right="115"/>
              <w:jc w:val="both"/>
              <w:rPr>
                <w:rFonts w:ascii="Verdana" w:eastAsia="Calibri" w:hAnsi="Verdana" w:cs="Calibri"/>
                <w:bCs/>
                <w:sz w:val="20"/>
                <w:szCs w:val="20"/>
              </w:rPr>
            </w:pPr>
            <w:r w:rsidRPr="007A7414">
              <w:rPr>
                <w:rFonts w:ascii="Verdana" w:eastAsia="Verdana" w:hAnsi="Verdana" w:cs="Verdana"/>
                <w:bCs/>
                <w:sz w:val="20"/>
                <w:szCs w:val="20"/>
              </w:rPr>
              <w:t>Se adecua la redacción del título de las iniciativas acumuladas.</w:t>
            </w:r>
          </w:p>
        </w:tc>
      </w:tr>
      <w:tr w:rsidR="000D4681" w:rsidRPr="007A7414" w14:paraId="0B2C27CA" w14:textId="53F40AC6" w:rsidTr="000D4681">
        <w:tc>
          <w:tcPr>
            <w:tcW w:w="2330" w:type="dxa"/>
          </w:tcPr>
          <w:p w14:paraId="062B7ACA" w14:textId="77777777" w:rsidR="000D4681" w:rsidRPr="00574F03" w:rsidRDefault="000D4681" w:rsidP="000D4681">
            <w:pPr>
              <w:jc w:val="both"/>
              <w:rPr>
                <w:rStyle w:val="Textoennegrita"/>
                <w:rFonts w:ascii="Verdana" w:hAnsi="Verdana" w:cs="Arial"/>
                <w:b w:val="0"/>
                <w:bCs w:val="0"/>
                <w:color w:val="000000"/>
                <w:sz w:val="20"/>
                <w:szCs w:val="20"/>
              </w:rPr>
            </w:pPr>
            <w:r w:rsidRPr="007A7414">
              <w:rPr>
                <w:rFonts w:ascii="Verdana" w:eastAsia="Times New Roman" w:hAnsi="Verdana" w:cs="Tahoma"/>
                <w:b/>
                <w:bCs/>
                <w:sz w:val="20"/>
                <w:szCs w:val="20"/>
                <w:lang w:eastAsia="es-ES"/>
              </w:rPr>
              <w:t>ARTÍCULO 1°</w:t>
            </w:r>
            <w:r w:rsidRPr="007A7414">
              <w:rPr>
                <w:rFonts w:ascii="Verdana" w:eastAsia="Times New Roman" w:hAnsi="Verdana" w:cs="Tahoma"/>
                <w:bCs/>
                <w:sz w:val="20"/>
                <w:szCs w:val="20"/>
                <w:lang w:eastAsia="es-ES"/>
              </w:rPr>
              <w:t xml:space="preserve">. </w:t>
            </w:r>
            <w:r w:rsidRPr="00574F03">
              <w:rPr>
                <w:rStyle w:val="Textoennegrita"/>
                <w:rFonts w:ascii="Verdana" w:hAnsi="Verdana" w:cs="Arial"/>
                <w:b w:val="0"/>
                <w:color w:val="000000"/>
                <w:sz w:val="20"/>
                <w:szCs w:val="20"/>
              </w:rPr>
              <w:t xml:space="preserve">El artículo 171 de la Constitución Política de Colombia quedará así: </w:t>
            </w:r>
          </w:p>
          <w:p w14:paraId="4D123A39" w14:textId="77777777" w:rsidR="000D4681" w:rsidRPr="007A7414" w:rsidRDefault="000D4681" w:rsidP="000D4681">
            <w:pPr>
              <w:pStyle w:val="NormalWeb"/>
              <w:spacing w:before="0" w:beforeAutospacing="0" w:after="0" w:afterAutospacing="0" w:line="254" w:lineRule="atLeast"/>
              <w:jc w:val="both"/>
              <w:rPr>
                <w:rStyle w:val="Textoennegrita"/>
                <w:rFonts w:ascii="Verdana" w:hAnsi="Verdana" w:cs="Arial"/>
                <w:color w:val="000000"/>
                <w:sz w:val="20"/>
                <w:szCs w:val="20"/>
              </w:rPr>
            </w:pPr>
          </w:p>
          <w:p w14:paraId="4F50884E"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Style w:val="Textoennegrita"/>
                <w:rFonts w:ascii="Verdana" w:hAnsi="Verdana" w:cs="Arial"/>
                <w:color w:val="000000"/>
                <w:sz w:val="20"/>
                <w:szCs w:val="20"/>
              </w:rPr>
              <w:t>Artículo 171.</w:t>
            </w:r>
            <w:r w:rsidRPr="007A7414">
              <w:rPr>
                <w:rFonts w:ascii="Verdana" w:hAnsi="Verdana" w:cs="Arial"/>
                <w:color w:val="000000"/>
                <w:sz w:val="20"/>
                <w:szCs w:val="20"/>
              </w:rPr>
              <w:t xml:space="preserve"> El Senado de la República estará integrado por cien miembros </w:t>
            </w:r>
            <w:r w:rsidRPr="007A7414">
              <w:rPr>
                <w:rFonts w:ascii="Verdana" w:hAnsi="Verdana" w:cs="Arial"/>
                <w:b/>
                <w:color w:val="000000"/>
                <w:sz w:val="20"/>
                <w:szCs w:val="20"/>
                <w:u w:val="single"/>
              </w:rPr>
              <w:t xml:space="preserve">elegidos de la siguiente forma: uno elegido por cada departamento en donde el número de representantes a la Cámara no sea superior a dos, en este caso el </w:t>
            </w:r>
            <w:r w:rsidRPr="007A7414">
              <w:rPr>
                <w:rFonts w:ascii="Verdana" w:hAnsi="Verdana" w:cs="Arial"/>
                <w:b/>
                <w:color w:val="000000"/>
                <w:sz w:val="20"/>
                <w:szCs w:val="20"/>
                <w:u w:val="single"/>
              </w:rPr>
              <w:lastRenderedPageBreak/>
              <w:t>Representante a la Cámara elegido con mayor votación será Senador. Los restantes senadores serán elegidos por circunscripción nacional.</w:t>
            </w:r>
            <w:r w:rsidRPr="007A7414">
              <w:rPr>
                <w:rFonts w:ascii="Verdana" w:hAnsi="Verdana" w:cs="Arial"/>
                <w:color w:val="000000"/>
                <w:sz w:val="20"/>
                <w:szCs w:val="20"/>
              </w:rPr>
              <w:t xml:space="preserve"> </w:t>
            </w:r>
          </w:p>
          <w:p w14:paraId="5F89EBE1"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Fonts w:ascii="Verdana" w:hAnsi="Verdana" w:cs="Arial"/>
                <w:color w:val="000000"/>
                <w:sz w:val="20"/>
                <w:szCs w:val="20"/>
              </w:rPr>
              <w:t>  </w:t>
            </w:r>
          </w:p>
          <w:p w14:paraId="492B04E2"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Fonts w:ascii="Verdana" w:hAnsi="Verdana" w:cs="Arial"/>
                <w:color w:val="000000"/>
                <w:sz w:val="20"/>
                <w:szCs w:val="20"/>
              </w:rPr>
              <w:t>Habrá un número adicional de dos senadores elegidos en circunscripción nacional especial por comunidades indígenas. </w:t>
            </w:r>
          </w:p>
          <w:p w14:paraId="12672C65"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Fonts w:ascii="Verdana" w:hAnsi="Verdana" w:cs="Arial"/>
                <w:color w:val="000000"/>
                <w:sz w:val="20"/>
                <w:szCs w:val="20"/>
              </w:rPr>
              <w:t>  </w:t>
            </w:r>
          </w:p>
          <w:p w14:paraId="1B1ECD73"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Fonts w:ascii="Verdana" w:hAnsi="Verdana" w:cs="Arial"/>
                <w:color w:val="000000"/>
                <w:sz w:val="20"/>
                <w:szCs w:val="20"/>
              </w:rPr>
              <w:t>Los ciudadanos colombianos que se encuentren o residan en el exterior podrán sufragar en las elecciones para Senado de la República. </w:t>
            </w:r>
          </w:p>
          <w:p w14:paraId="07BC7572"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Fonts w:ascii="Verdana" w:hAnsi="Verdana" w:cs="Arial"/>
                <w:color w:val="000000"/>
                <w:sz w:val="20"/>
                <w:szCs w:val="20"/>
              </w:rPr>
              <w:t>  </w:t>
            </w:r>
          </w:p>
          <w:p w14:paraId="63F24086"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Fonts w:ascii="Verdana" w:hAnsi="Verdana" w:cs="Arial"/>
                <w:color w:val="000000"/>
                <w:sz w:val="20"/>
                <w:szCs w:val="20"/>
              </w:rPr>
              <w:t xml:space="preserve">La Circunscripción Especial para la elección de senadores por las comunidades indígenas se regirá por el sistema de </w:t>
            </w:r>
            <w:proofErr w:type="spellStart"/>
            <w:r w:rsidRPr="007A7414">
              <w:rPr>
                <w:rFonts w:ascii="Verdana" w:hAnsi="Verdana" w:cs="Arial"/>
                <w:color w:val="000000"/>
                <w:sz w:val="20"/>
                <w:szCs w:val="20"/>
              </w:rPr>
              <w:t>cuociente</w:t>
            </w:r>
            <w:proofErr w:type="spellEnd"/>
            <w:r w:rsidRPr="007A7414">
              <w:rPr>
                <w:rFonts w:ascii="Verdana" w:hAnsi="Verdana" w:cs="Arial"/>
                <w:color w:val="000000"/>
                <w:sz w:val="20"/>
                <w:szCs w:val="20"/>
              </w:rPr>
              <w:t xml:space="preserve"> electoral. </w:t>
            </w:r>
          </w:p>
          <w:p w14:paraId="5FA231AA"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Fonts w:ascii="Verdana" w:hAnsi="Verdana" w:cs="Arial"/>
                <w:color w:val="000000"/>
                <w:sz w:val="20"/>
                <w:szCs w:val="20"/>
              </w:rPr>
              <w:t>  </w:t>
            </w:r>
          </w:p>
          <w:p w14:paraId="6C58308E" w14:textId="77777777" w:rsidR="000D4681" w:rsidRPr="007A7414"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Fonts w:ascii="Verdana" w:hAnsi="Verdana" w:cs="Arial"/>
                <w:color w:val="000000"/>
                <w:sz w:val="20"/>
                <w:szCs w:val="20"/>
              </w:rPr>
              <w:t xml:space="preserve">Los representantes de las comunidades indígenas que aspiren a integrar el Senado de la República, deberán </w:t>
            </w:r>
            <w:r w:rsidRPr="007A7414">
              <w:rPr>
                <w:rFonts w:ascii="Verdana" w:hAnsi="Verdana" w:cs="Arial"/>
                <w:color w:val="000000"/>
                <w:sz w:val="20"/>
                <w:szCs w:val="20"/>
              </w:rPr>
              <w:lastRenderedPageBreak/>
              <w:t>haber ejercido un cargo de autoridad tradicional en su respectiva comunidad o haber sido líder de una organización indígena, calidad que se acreditará mediante certificado de la respectiva organización, refrendado por el Ministro de Gobierno. </w:t>
            </w:r>
          </w:p>
          <w:p w14:paraId="324C1AA4" w14:textId="77777777" w:rsidR="000D4681" w:rsidRPr="007A7414" w:rsidRDefault="000D4681" w:rsidP="000D4681">
            <w:pPr>
              <w:spacing w:line="276" w:lineRule="auto"/>
              <w:ind w:right="115"/>
              <w:jc w:val="both"/>
              <w:rPr>
                <w:rFonts w:ascii="Verdana" w:eastAsia="Calibri" w:hAnsi="Verdana" w:cs="Calibri"/>
                <w:bCs/>
                <w:sz w:val="20"/>
                <w:szCs w:val="20"/>
              </w:rPr>
            </w:pPr>
          </w:p>
        </w:tc>
        <w:tc>
          <w:tcPr>
            <w:tcW w:w="2123" w:type="dxa"/>
          </w:tcPr>
          <w:p w14:paraId="6C0728E1" w14:textId="77777777" w:rsidR="000D4681" w:rsidRDefault="000D4681" w:rsidP="000D4681">
            <w:pPr>
              <w:spacing w:line="276" w:lineRule="auto"/>
              <w:ind w:right="115"/>
              <w:jc w:val="both"/>
              <w:rPr>
                <w:rFonts w:ascii="Verdana" w:eastAsia="Calibri" w:hAnsi="Verdana" w:cs="Calibri"/>
                <w:sz w:val="20"/>
                <w:szCs w:val="20"/>
              </w:rPr>
            </w:pPr>
            <w:r>
              <w:rPr>
                <w:rFonts w:ascii="Verdana" w:eastAsia="Calibri" w:hAnsi="Verdana" w:cs="Calibri"/>
                <w:b/>
                <w:bCs/>
                <w:sz w:val="20"/>
                <w:szCs w:val="20"/>
              </w:rPr>
              <w:lastRenderedPageBreak/>
              <w:t xml:space="preserve">Artículo 1. </w:t>
            </w:r>
            <w:r>
              <w:rPr>
                <w:rFonts w:ascii="Verdana" w:eastAsia="Calibri" w:hAnsi="Verdana" w:cs="Calibri"/>
                <w:sz w:val="20"/>
                <w:szCs w:val="20"/>
              </w:rPr>
              <w:t xml:space="preserve">Modifíquese el Artículo 171 de la Constitución Política de Colombia así: </w:t>
            </w:r>
          </w:p>
          <w:p w14:paraId="5A94083A" w14:textId="77777777" w:rsidR="000D4681" w:rsidRDefault="000D4681" w:rsidP="000D4681">
            <w:pPr>
              <w:spacing w:line="276" w:lineRule="auto"/>
              <w:ind w:right="115"/>
              <w:jc w:val="both"/>
              <w:rPr>
                <w:rFonts w:ascii="Verdana" w:eastAsia="Calibri" w:hAnsi="Verdana" w:cs="Calibri"/>
                <w:sz w:val="20"/>
                <w:szCs w:val="20"/>
              </w:rPr>
            </w:pPr>
          </w:p>
          <w:p w14:paraId="2CA6D694" w14:textId="2F91E033" w:rsidR="000D4681" w:rsidRPr="00BE70E3" w:rsidRDefault="000D4681" w:rsidP="000D4681">
            <w:pPr>
              <w:spacing w:line="276" w:lineRule="auto"/>
              <w:ind w:right="115"/>
              <w:jc w:val="both"/>
              <w:rPr>
                <w:rFonts w:ascii="Verdana" w:eastAsia="Calibri" w:hAnsi="Verdana" w:cs="Calibri"/>
                <w:sz w:val="20"/>
                <w:szCs w:val="20"/>
              </w:rPr>
            </w:pPr>
            <w:r>
              <w:rPr>
                <w:rFonts w:ascii="Verdana" w:eastAsia="Calibri" w:hAnsi="Verdana" w:cs="Calibri"/>
                <w:sz w:val="20"/>
                <w:szCs w:val="20"/>
              </w:rPr>
              <w:t xml:space="preserve">Artículo 171. “El Senado de la República estará integrado por ciento dos miembros elegidos por circunscripción nacional. Habrá un número </w:t>
            </w:r>
            <w:r>
              <w:rPr>
                <w:rFonts w:ascii="Verdana" w:eastAsia="Calibri" w:hAnsi="Verdana" w:cs="Calibri"/>
                <w:sz w:val="20"/>
                <w:szCs w:val="20"/>
              </w:rPr>
              <w:lastRenderedPageBreak/>
              <w:t xml:space="preserve">adicional de dos senadores elegidos en circunscripción nacional especial por comunidades indígenas y dos elegidos por circunscripción especial nacional por pueblos y comunidades afrocolombianas. Los ciudadanos colombianos que se encuentren o residan en el exterior podrían sufragar en las elecciones para Senado de la República. La Circunscripción Especial para la elección de senadores por las comunidades indígenas y los pueblos y comunidades afrocolombianas se regirá por el sistema de cociente electoral. Los representantes de las comunidades indígenas, así </w:t>
            </w:r>
            <w:r>
              <w:rPr>
                <w:rFonts w:ascii="Verdana" w:eastAsia="Calibri" w:hAnsi="Verdana" w:cs="Calibri"/>
                <w:sz w:val="20"/>
                <w:szCs w:val="20"/>
              </w:rPr>
              <w:lastRenderedPageBreak/>
              <w:t>como aquellos elegidos por los pueblos y comunidades afrocolombianas, que aspiren a integrar el Senado de la República, deberán haber ejercido un cargo de autoridad tradicional en su respectiva comunidad o haber sido líder de una organización indígena o afrocolombiana, calidad que se acreditará mediante certificado de la respectiva organización, refrendado por el ministro de Gobierno.”</w:t>
            </w:r>
          </w:p>
        </w:tc>
        <w:tc>
          <w:tcPr>
            <w:tcW w:w="2330" w:type="dxa"/>
          </w:tcPr>
          <w:p w14:paraId="25D78EDB" w14:textId="147CB934" w:rsidR="000D4681" w:rsidRDefault="000D4681" w:rsidP="000D4681">
            <w:pPr>
              <w:spacing w:line="276" w:lineRule="auto"/>
              <w:ind w:right="115"/>
              <w:jc w:val="both"/>
              <w:rPr>
                <w:rFonts w:ascii="Verdana" w:eastAsia="Calibri" w:hAnsi="Verdana" w:cs="Calibri"/>
                <w:sz w:val="20"/>
                <w:szCs w:val="20"/>
              </w:rPr>
            </w:pPr>
            <w:r>
              <w:rPr>
                <w:rFonts w:ascii="Verdana" w:eastAsia="Calibri" w:hAnsi="Verdana" w:cs="Calibri"/>
                <w:b/>
                <w:bCs/>
                <w:sz w:val="20"/>
                <w:szCs w:val="20"/>
              </w:rPr>
              <w:lastRenderedPageBreak/>
              <w:t xml:space="preserve">Artículo 1. </w:t>
            </w:r>
            <w:r w:rsidR="00574F03" w:rsidRPr="00574F03">
              <w:rPr>
                <w:rFonts w:ascii="Verdana" w:eastAsia="Calibri" w:hAnsi="Verdana" w:cs="Calibri"/>
                <w:sz w:val="20"/>
                <w:szCs w:val="20"/>
              </w:rPr>
              <w:t>El artículo 171 de la Constitución Política de Colombia quedará así:</w:t>
            </w:r>
          </w:p>
          <w:p w14:paraId="4FF88082" w14:textId="77777777" w:rsidR="000D4681" w:rsidRDefault="000D4681" w:rsidP="000D4681">
            <w:pPr>
              <w:spacing w:line="276" w:lineRule="auto"/>
              <w:jc w:val="both"/>
              <w:rPr>
                <w:rFonts w:ascii="Verdana" w:eastAsia="Calibri" w:hAnsi="Verdana" w:cs="Calibri"/>
                <w:bCs/>
                <w:sz w:val="20"/>
                <w:szCs w:val="20"/>
              </w:rPr>
            </w:pPr>
          </w:p>
          <w:p w14:paraId="0B66E0E8" w14:textId="77777777" w:rsidR="000D4681" w:rsidRDefault="000D4681" w:rsidP="000D4681">
            <w:pPr>
              <w:pStyle w:val="NormalWeb"/>
              <w:spacing w:before="0" w:beforeAutospacing="0" w:after="0" w:afterAutospacing="0" w:line="254" w:lineRule="atLeast"/>
              <w:jc w:val="both"/>
              <w:rPr>
                <w:rFonts w:ascii="Verdana" w:hAnsi="Verdana" w:cs="Arial"/>
                <w:color w:val="000000"/>
                <w:sz w:val="20"/>
                <w:szCs w:val="20"/>
              </w:rPr>
            </w:pPr>
            <w:r w:rsidRPr="007A7414">
              <w:rPr>
                <w:rStyle w:val="Textoennegrita"/>
                <w:rFonts w:ascii="Verdana" w:hAnsi="Verdana" w:cs="Arial"/>
                <w:color w:val="000000"/>
                <w:sz w:val="20"/>
                <w:szCs w:val="20"/>
              </w:rPr>
              <w:t>Artículo 171.</w:t>
            </w:r>
            <w:r w:rsidRPr="007A7414">
              <w:rPr>
                <w:rFonts w:ascii="Verdana" w:hAnsi="Verdana" w:cs="Arial"/>
                <w:color w:val="000000"/>
                <w:sz w:val="20"/>
                <w:szCs w:val="20"/>
              </w:rPr>
              <w:t xml:space="preserve"> El Senado de la República estará integrado por cien miembros </w:t>
            </w:r>
            <w:r w:rsidRPr="002D1821">
              <w:rPr>
                <w:rFonts w:ascii="Verdana" w:hAnsi="Verdana" w:cs="Arial"/>
                <w:bCs/>
                <w:color w:val="000000"/>
                <w:sz w:val="20"/>
                <w:szCs w:val="20"/>
              </w:rPr>
              <w:t xml:space="preserve">elegidos de la siguiente forma: uno elegido por cada departamento en donde el número de representantes a la Cámara no sea superior a dos, en </w:t>
            </w:r>
            <w:r w:rsidRPr="002D1821">
              <w:rPr>
                <w:rFonts w:ascii="Verdana" w:hAnsi="Verdana" w:cs="Arial"/>
                <w:bCs/>
                <w:color w:val="000000"/>
                <w:sz w:val="20"/>
                <w:szCs w:val="20"/>
              </w:rPr>
              <w:lastRenderedPageBreak/>
              <w:t xml:space="preserve">este caso el Representante a la Cámara elegido con mayor votación será Senador. Los restantes senadores serán elegidos por circunscripción nacional. </w:t>
            </w:r>
          </w:p>
          <w:p w14:paraId="397E0438" w14:textId="77777777" w:rsidR="00B21799" w:rsidRDefault="00B21799" w:rsidP="000D4681">
            <w:pPr>
              <w:pStyle w:val="NormalWeb"/>
              <w:spacing w:before="0" w:beforeAutospacing="0" w:after="0" w:afterAutospacing="0" w:line="254" w:lineRule="atLeast"/>
              <w:jc w:val="both"/>
              <w:rPr>
                <w:rFonts w:ascii="Verdana" w:hAnsi="Verdana" w:cs="Arial"/>
                <w:color w:val="000000"/>
                <w:sz w:val="20"/>
                <w:szCs w:val="20"/>
              </w:rPr>
            </w:pPr>
          </w:p>
          <w:p w14:paraId="41BFC949" w14:textId="6EADF7D1" w:rsidR="00B21799" w:rsidRDefault="00B21799" w:rsidP="00B21799">
            <w:pPr>
              <w:pStyle w:val="NormalWeb"/>
              <w:spacing w:before="0" w:beforeAutospacing="0" w:after="0" w:afterAutospacing="0" w:line="254" w:lineRule="atLeast"/>
              <w:jc w:val="both"/>
              <w:rPr>
                <w:rFonts w:ascii="Verdana" w:eastAsia="Calibri" w:hAnsi="Verdana" w:cs="Calibri"/>
                <w:sz w:val="20"/>
                <w:szCs w:val="20"/>
              </w:rPr>
            </w:pPr>
            <w:r w:rsidRPr="007A7414">
              <w:rPr>
                <w:rFonts w:ascii="Verdana" w:hAnsi="Verdana" w:cs="Arial"/>
                <w:color w:val="000000"/>
                <w:sz w:val="20"/>
                <w:szCs w:val="20"/>
              </w:rPr>
              <w:t>Habrá un número adicional de dos senadores elegidos en circunscripción nacional especial por comunidades indígenas</w:t>
            </w:r>
            <w:r>
              <w:rPr>
                <w:rFonts w:ascii="Verdana" w:hAnsi="Verdana" w:cs="Arial"/>
                <w:color w:val="000000"/>
                <w:sz w:val="20"/>
                <w:szCs w:val="20"/>
              </w:rPr>
              <w:t xml:space="preserve"> </w:t>
            </w:r>
            <w:r>
              <w:rPr>
                <w:rFonts w:ascii="Verdana" w:eastAsia="Calibri" w:hAnsi="Verdana" w:cs="Calibri"/>
                <w:sz w:val="20"/>
                <w:szCs w:val="20"/>
              </w:rPr>
              <w:t>y dos elegidos por circunscripción especial nacional por pueblos y comunidades afrocolombianas.</w:t>
            </w:r>
          </w:p>
          <w:p w14:paraId="0A943A6B" w14:textId="7391E1FA" w:rsidR="00B21799" w:rsidRDefault="00B21799" w:rsidP="00B21799">
            <w:pPr>
              <w:pStyle w:val="NormalWeb"/>
              <w:spacing w:before="0" w:beforeAutospacing="0" w:after="0" w:afterAutospacing="0" w:line="254" w:lineRule="atLeast"/>
              <w:jc w:val="both"/>
              <w:rPr>
                <w:rFonts w:ascii="Verdana" w:eastAsia="Calibri" w:hAnsi="Verdana" w:cs="Calibri"/>
                <w:sz w:val="20"/>
                <w:szCs w:val="20"/>
              </w:rPr>
            </w:pPr>
            <w:r>
              <w:rPr>
                <w:rFonts w:ascii="Verdana" w:eastAsia="Calibri" w:hAnsi="Verdana" w:cs="Calibri"/>
                <w:sz w:val="20"/>
                <w:szCs w:val="20"/>
              </w:rPr>
              <w:t>Los ciudadanos colombianos que se encuentren o residan en el exterior podrían sufragar en las elecciones para Senado de la República.</w:t>
            </w:r>
          </w:p>
          <w:p w14:paraId="04322769" w14:textId="77777777" w:rsidR="00B21799" w:rsidRDefault="00B21799" w:rsidP="00B21799">
            <w:pPr>
              <w:pStyle w:val="NormalWeb"/>
              <w:spacing w:before="0" w:beforeAutospacing="0" w:after="0" w:afterAutospacing="0" w:line="254" w:lineRule="atLeast"/>
              <w:jc w:val="both"/>
              <w:rPr>
                <w:rFonts w:ascii="Verdana" w:eastAsia="Calibri" w:hAnsi="Verdana" w:cs="Calibri"/>
                <w:sz w:val="20"/>
                <w:szCs w:val="20"/>
              </w:rPr>
            </w:pPr>
          </w:p>
          <w:p w14:paraId="15DCD16E" w14:textId="6CB47FF2" w:rsidR="00B21799" w:rsidRDefault="00B21799" w:rsidP="00B21799">
            <w:pPr>
              <w:pStyle w:val="NormalWeb"/>
              <w:spacing w:before="0" w:beforeAutospacing="0" w:after="0" w:afterAutospacing="0" w:line="254" w:lineRule="atLeast"/>
              <w:jc w:val="both"/>
              <w:rPr>
                <w:rFonts w:ascii="Verdana" w:eastAsia="Calibri" w:hAnsi="Verdana" w:cs="Calibri"/>
                <w:sz w:val="20"/>
                <w:szCs w:val="20"/>
              </w:rPr>
            </w:pPr>
            <w:r>
              <w:rPr>
                <w:rFonts w:ascii="Verdana" w:eastAsia="Calibri" w:hAnsi="Verdana" w:cs="Calibri"/>
                <w:sz w:val="20"/>
                <w:szCs w:val="20"/>
              </w:rPr>
              <w:t xml:space="preserve">La Circunscripción Especial para la elección de senadores por las comunidades indígenas y los pueblos y comunidades afrocolombianas se regirá por el sistema </w:t>
            </w:r>
            <w:r>
              <w:rPr>
                <w:rFonts w:ascii="Verdana" w:eastAsia="Calibri" w:hAnsi="Verdana" w:cs="Calibri"/>
                <w:sz w:val="20"/>
                <w:szCs w:val="20"/>
              </w:rPr>
              <w:lastRenderedPageBreak/>
              <w:t xml:space="preserve">de </w:t>
            </w:r>
            <w:proofErr w:type="spellStart"/>
            <w:r>
              <w:rPr>
                <w:rFonts w:ascii="Verdana" w:eastAsia="Calibri" w:hAnsi="Verdana" w:cs="Calibri"/>
                <w:sz w:val="20"/>
                <w:szCs w:val="20"/>
              </w:rPr>
              <w:t>cuociente</w:t>
            </w:r>
            <w:proofErr w:type="spellEnd"/>
            <w:r>
              <w:rPr>
                <w:rFonts w:ascii="Verdana" w:eastAsia="Calibri" w:hAnsi="Verdana" w:cs="Calibri"/>
                <w:sz w:val="20"/>
                <w:szCs w:val="20"/>
              </w:rPr>
              <w:t xml:space="preserve"> electoral.</w:t>
            </w:r>
          </w:p>
          <w:p w14:paraId="0221E6B0" w14:textId="77777777" w:rsidR="002D1821" w:rsidRDefault="002D1821" w:rsidP="00B21799">
            <w:pPr>
              <w:pStyle w:val="NormalWeb"/>
              <w:spacing w:before="0" w:beforeAutospacing="0" w:after="0" w:afterAutospacing="0" w:line="254" w:lineRule="atLeast"/>
              <w:jc w:val="both"/>
              <w:rPr>
                <w:rFonts w:ascii="Verdana" w:eastAsia="Calibri" w:hAnsi="Verdana" w:cs="Calibri"/>
                <w:sz w:val="20"/>
                <w:szCs w:val="20"/>
              </w:rPr>
            </w:pPr>
          </w:p>
          <w:p w14:paraId="13248A55" w14:textId="4EF1A547" w:rsidR="002D1821" w:rsidRPr="007A7414" w:rsidRDefault="002D1821" w:rsidP="00B21799">
            <w:pPr>
              <w:pStyle w:val="NormalWeb"/>
              <w:spacing w:before="0" w:beforeAutospacing="0" w:after="0" w:afterAutospacing="0" w:line="254" w:lineRule="atLeast"/>
              <w:jc w:val="both"/>
              <w:rPr>
                <w:rFonts w:ascii="Verdana" w:hAnsi="Verdana" w:cs="Arial"/>
                <w:color w:val="000000"/>
                <w:sz w:val="20"/>
                <w:szCs w:val="20"/>
              </w:rPr>
            </w:pPr>
            <w:r>
              <w:rPr>
                <w:rFonts w:ascii="Verdana" w:eastAsia="Calibri" w:hAnsi="Verdana" w:cs="Calibri"/>
                <w:sz w:val="20"/>
                <w:szCs w:val="20"/>
              </w:rPr>
              <w:t>Los representantes de las comunidades indígenas, así como aquellos elegidos por los pueblos y comunidades afrocolombianas, que aspiren a integrar el Senado de la República, deberán haber ejercido un cargo de autoridad tradicional en su respectiva comunidad o haber sido líder de una organización indígena o afrocolombiana, calidad que se acreditará mediante certificado de la respectiva organización, refrenda</w:t>
            </w:r>
            <w:r w:rsidR="001301FD">
              <w:rPr>
                <w:rFonts w:ascii="Verdana" w:eastAsia="Calibri" w:hAnsi="Verdana" w:cs="Calibri"/>
                <w:sz w:val="20"/>
                <w:szCs w:val="20"/>
              </w:rPr>
              <w:t>do por el ministro de Gobierno.</w:t>
            </w:r>
          </w:p>
          <w:p w14:paraId="435FF5AD" w14:textId="77777777" w:rsidR="00B21799" w:rsidRPr="007A7414" w:rsidRDefault="00B21799" w:rsidP="000D4681">
            <w:pPr>
              <w:pStyle w:val="NormalWeb"/>
              <w:spacing w:before="0" w:beforeAutospacing="0" w:after="0" w:afterAutospacing="0" w:line="254" w:lineRule="atLeast"/>
              <w:jc w:val="both"/>
              <w:rPr>
                <w:rFonts w:ascii="Verdana" w:hAnsi="Verdana" w:cs="Arial"/>
                <w:color w:val="000000"/>
                <w:sz w:val="20"/>
                <w:szCs w:val="20"/>
              </w:rPr>
            </w:pPr>
          </w:p>
          <w:p w14:paraId="207BF693" w14:textId="2E7169E7" w:rsidR="000D4681" w:rsidRPr="007A7414" w:rsidRDefault="000D4681" w:rsidP="000D4681">
            <w:pPr>
              <w:spacing w:line="276" w:lineRule="auto"/>
              <w:jc w:val="both"/>
              <w:rPr>
                <w:rFonts w:ascii="Verdana" w:eastAsia="Calibri" w:hAnsi="Verdana" w:cs="Calibri"/>
                <w:bCs/>
                <w:sz w:val="20"/>
                <w:szCs w:val="20"/>
              </w:rPr>
            </w:pPr>
          </w:p>
        </w:tc>
        <w:tc>
          <w:tcPr>
            <w:tcW w:w="1977" w:type="dxa"/>
          </w:tcPr>
          <w:p w14:paraId="1782ACCE" w14:textId="6BCB98F8" w:rsidR="00490BE1" w:rsidRPr="00490BE1" w:rsidRDefault="000C5E1A" w:rsidP="00490BE1">
            <w:pPr>
              <w:spacing w:line="276" w:lineRule="auto"/>
              <w:ind w:right="115"/>
              <w:jc w:val="both"/>
              <w:rPr>
                <w:rFonts w:ascii="Verdana" w:eastAsia="Verdana" w:hAnsi="Verdana" w:cs="Verdana"/>
                <w:bCs/>
                <w:sz w:val="20"/>
                <w:szCs w:val="20"/>
              </w:rPr>
            </w:pPr>
            <w:r w:rsidRPr="007A7414">
              <w:rPr>
                <w:rFonts w:ascii="Verdana" w:eastAsia="Verdana" w:hAnsi="Verdana" w:cs="Verdana"/>
                <w:bCs/>
                <w:sz w:val="20"/>
                <w:szCs w:val="20"/>
              </w:rPr>
              <w:lastRenderedPageBreak/>
              <w:t xml:space="preserve">Se adecua la redacción del </w:t>
            </w:r>
            <w:r w:rsidR="00490BE1">
              <w:rPr>
                <w:rFonts w:ascii="Verdana" w:eastAsia="Verdana" w:hAnsi="Verdana" w:cs="Verdana"/>
                <w:bCs/>
                <w:sz w:val="20"/>
                <w:szCs w:val="20"/>
              </w:rPr>
              <w:t>artículo segundo</w:t>
            </w:r>
            <w:r w:rsidRPr="007A7414">
              <w:rPr>
                <w:rFonts w:ascii="Verdana" w:eastAsia="Verdana" w:hAnsi="Verdana" w:cs="Verdana"/>
                <w:bCs/>
                <w:sz w:val="20"/>
                <w:szCs w:val="20"/>
              </w:rPr>
              <w:t xml:space="preserve"> de las iniciati</w:t>
            </w:r>
            <w:r w:rsidR="00490BE1">
              <w:rPr>
                <w:rFonts w:ascii="Verdana" w:eastAsia="Verdana" w:hAnsi="Verdana" w:cs="Verdana"/>
                <w:bCs/>
                <w:sz w:val="20"/>
                <w:szCs w:val="20"/>
              </w:rPr>
              <w:t xml:space="preserve">vas acumuladas a fin de conservar el objeto de cada una de ellas, esto es, la representación de los departamentos con baja densidad poblacional y las comunidades afrocolombianas </w:t>
            </w:r>
            <w:r w:rsidR="00490BE1">
              <w:rPr>
                <w:rFonts w:ascii="Verdana" w:eastAsia="Verdana" w:hAnsi="Verdana" w:cs="Verdana"/>
                <w:bCs/>
                <w:sz w:val="20"/>
                <w:szCs w:val="20"/>
              </w:rPr>
              <w:lastRenderedPageBreak/>
              <w:t xml:space="preserve">en el Senado de la República. </w:t>
            </w:r>
          </w:p>
        </w:tc>
      </w:tr>
      <w:tr w:rsidR="000D4681" w:rsidRPr="007A7414" w14:paraId="41D8D142" w14:textId="1326A9B7" w:rsidTr="000D4681">
        <w:tc>
          <w:tcPr>
            <w:tcW w:w="2330" w:type="dxa"/>
          </w:tcPr>
          <w:p w14:paraId="335C884B"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
                <w:bCs/>
                <w:sz w:val="20"/>
                <w:szCs w:val="20"/>
                <w:lang w:eastAsia="es-ES"/>
              </w:rPr>
              <w:lastRenderedPageBreak/>
              <w:t>ARTÍCULO 2°</w:t>
            </w:r>
            <w:r w:rsidRPr="007A7414">
              <w:rPr>
                <w:rFonts w:ascii="Verdana" w:eastAsia="Times New Roman" w:hAnsi="Verdana" w:cs="Tahoma"/>
                <w:bCs/>
                <w:sz w:val="20"/>
                <w:szCs w:val="20"/>
                <w:lang w:eastAsia="es-ES"/>
              </w:rPr>
              <w:t xml:space="preserve">. El artículo 262 de la Constitución Política de Colombia quedará así: </w:t>
            </w:r>
          </w:p>
          <w:p w14:paraId="7FE565D5" w14:textId="77777777" w:rsidR="000D4681" w:rsidRPr="007A7414" w:rsidRDefault="000D4681" w:rsidP="000D4681">
            <w:pPr>
              <w:jc w:val="both"/>
              <w:rPr>
                <w:rFonts w:ascii="Verdana" w:eastAsia="Times New Roman" w:hAnsi="Verdana" w:cs="Tahoma"/>
                <w:bCs/>
                <w:sz w:val="20"/>
                <w:szCs w:val="20"/>
                <w:lang w:eastAsia="es-ES"/>
              </w:rPr>
            </w:pPr>
          </w:p>
          <w:p w14:paraId="1E808C40" w14:textId="77777777" w:rsidR="000D4681" w:rsidRPr="007A7414" w:rsidRDefault="000D4681" w:rsidP="000D4681">
            <w:pPr>
              <w:jc w:val="both"/>
              <w:rPr>
                <w:rFonts w:ascii="Verdana" w:eastAsia="Times New Roman" w:hAnsi="Verdana" w:cs="Tahoma"/>
                <w:bCs/>
                <w:sz w:val="20"/>
                <w:szCs w:val="20"/>
                <w:lang w:eastAsia="es-ES"/>
              </w:rPr>
            </w:pPr>
            <w:bookmarkStart w:id="1" w:name="262"/>
            <w:r w:rsidRPr="007A7414">
              <w:rPr>
                <w:rFonts w:ascii="Verdana" w:eastAsia="Times New Roman" w:hAnsi="Verdana" w:cs="Tahoma"/>
                <w:b/>
                <w:bCs/>
                <w:sz w:val="20"/>
                <w:szCs w:val="20"/>
                <w:lang w:eastAsia="es-ES"/>
              </w:rPr>
              <w:t>ARTÍCULO 262.</w:t>
            </w:r>
            <w:bookmarkEnd w:id="1"/>
            <w:r w:rsidRPr="007A7414">
              <w:rPr>
                <w:rFonts w:ascii="Verdana" w:eastAsia="Times New Roman" w:hAnsi="Verdana" w:cs="Tahoma"/>
                <w:bCs/>
                <w:sz w:val="20"/>
                <w:szCs w:val="20"/>
                <w:lang w:eastAsia="es-ES"/>
              </w:rPr>
              <w:t xml:space="preserve">  Los partidos, movimientos políticos y grupos significativos de ciudadanos que </w:t>
            </w:r>
            <w:r w:rsidRPr="007A7414">
              <w:rPr>
                <w:rFonts w:ascii="Verdana" w:eastAsia="Times New Roman" w:hAnsi="Verdana" w:cs="Tahoma"/>
                <w:bCs/>
                <w:sz w:val="20"/>
                <w:szCs w:val="20"/>
                <w:lang w:eastAsia="es-ES"/>
              </w:rPr>
              <w:lastRenderedPageBreak/>
              <w:t xml:space="preserve">decidan participar en procesos de elección popular, inscribirán candidatos y listas únicas, cuyo número de integrantes no podrá exceder el de curules o cargos a proveer en la respectiva circunscripción. </w:t>
            </w:r>
            <w:r w:rsidRPr="007A7414">
              <w:rPr>
                <w:rFonts w:ascii="Verdana" w:eastAsia="Times New Roman" w:hAnsi="Verdana" w:cs="Tahoma"/>
                <w:b/>
                <w:strike/>
                <w:sz w:val="20"/>
                <w:szCs w:val="20"/>
                <w:lang w:eastAsia="es-ES"/>
              </w:rPr>
              <w:t>excepto en las que se eligen hasta dos miembros, las cuales podrán estar integradas hasta por tres (3) candidatos.</w:t>
            </w:r>
          </w:p>
          <w:p w14:paraId="44912E12" w14:textId="77777777" w:rsidR="000D4681" w:rsidRPr="007A7414" w:rsidRDefault="000D4681" w:rsidP="000D4681">
            <w:pPr>
              <w:jc w:val="both"/>
              <w:rPr>
                <w:rFonts w:ascii="Verdana" w:eastAsia="Times New Roman" w:hAnsi="Verdana" w:cs="Tahoma"/>
                <w:bCs/>
                <w:sz w:val="20"/>
                <w:szCs w:val="20"/>
                <w:lang w:eastAsia="es-ES"/>
              </w:rPr>
            </w:pPr>
          </w:p>
          <w:p w14:paraId="10A13292"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Cs/>
                <w:sz w:val="20"/>
                <w:szCs w:val="20"/>
                <w:lang w:eastAsia="es-ES"/>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131DD033" w14:textId="77777777" w:rsidR="000D4681" w:rsidRPr="007A7414" w:rsidRDefault="000D4681" w:rsidP="000D4681">
            <w:pPr>
              <w:jc w:val="both"/>
              <w:rPr>
                <w:rFonts w:ascii="Verdana" w:eastAsia="Times New Roman" w:hAnsi="Verdana" w:cs="Tahoma"/>
                <w:bCs/>
                <w:sz w:val="20"/>
                <w:szCs w:val="20"/>
                <w:lang w:eastAsia="es-ES"/>
              </w:rPr>
            </w:pPr>
          </w:p>
          <w:p w14:paraId="79C9011A"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Cs/>
                <w:sz w:val="20"/>
                <w:szCs w:val="20"/>
                <w:lang w:eastAsia="es-ES"/>
              </w:rPr>
              <w:t xml:space="preserve">Cada partido o movimiento político podrá optar por el mecanismo de voto preferente. En tal </w:t>
            </w:r>
            <w:r w:rsidRPr="007A7414">
              <w:rPr>
                <w:rFonts w:ascii="Verdana" w:eastAsia="Times New Roman" w:hAnsi="Verdana" w:cs="Tahoma"/>
                <w:bCs/>
                <w:sz w:val="20"/>
                <w:szCs w:val="20"/>
                <w:lang w:eastAsia="es-ES"/>
              </w:rPr>
              <w:lastRenderedPageBreak/>
              <w:t>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2F3C34B6" w14:textId="77777777" w:rsidR="000D4681" w:rsidRPr="007A7414" w:rsidRDefault="000D4681" w:rsidP="000D4681">
            <w:pPr>
              <w:jc w:val="both"/>
              <w:rPr>
                <w:rFonts w:ascii="Verdana" w:eastAsia="Times New Roman" w:hAnsi="Verdana" w:cs="Tahoma"/>
                <w:bCs/>
                <w:sz w:val="20"/>
                <w:szCs w:val="20"/>
                <w:lang w:eastAsia="es-ES"/>
              </w:rPr>
            </w:pPr>
          </w:p>
          <w:p w14:paraId="33BF041B"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Cs/>
                <w:sz w:val="20"/>
                <w:szCs w:val="20"/>
                <w:lang w:eastAsia="es-ES"/>
              </w:rPr>
              <w:t xml:space="preserve">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w:t>
            </w:r>
            <w:r w:rsidRPr="007A7414">
              <w:rPr>
                <w:rFonts w:ascii="Verdana" w:eastAsia="Times New Roman" w:hAnsi="Verdana" w:cs="Tahoma"/>
                <w:bCs/>
                <w:sz w:val="20"/>
                <w:szCs w:val="20"/>
                <w:lang w:eastAsia="es-ES"/>
              </w:rPr>
              <w:lastRenderedPageBreak/>
              <w:t>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420D5F6B" w14:textId="77777777" w:rsidR="000D4681" w:rsidRPr="007A7414" w:rsidRDefault="000D4681" w:rsidP="000D4681">
            <w:pPr>
              <w:jc w:val="both"/>
              <w:rPr>
                <w:rFonts w:ascii="Verdana" w:eastAsia="Times New Roman" w:hAnsi="Verdana" w:cs="Tahoma"/>
                <w:bCs/>
                <w:sz w:val="20"/>
                <w:szCs w:val="20"/>
                <w:lang w:eastAsia="es-ES"/>
              </w:rPr>
            </w:pPr>
          </w:p>
          <w:p w14:paraId="16125D05"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Cs/>
                <w:sz w:val="20"/>
                <w:szCs w:val="20"/>
                <w:lang w:eastAsia="es-ES"/>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w:t>
            </w:r>
            <w:r w:rsidRPr="007A7414">
              <w:rPr>
                <w:rFonts w:ascii="Verdana" w:eastAsia="Times New Roman" w:hAnsi="Verdana" w:cs="Tahoma"/>
                <w:bCs/>
                <w:sz w:val="20"/>
                <w:szCs w:val="20"/>
                <w:lang w:eastAsia="es-ES"/>
              </w:rPr>
              <w:lastRenderedPageBreak/>
              <w:t>(15%) de los votos válidos de la respectiva circunscripción, podrán presentar lista de candidatos en coalición para corporaciones públicas.</w:t>
            </w:r>
          </w:p>
          <w:p w14:paraId="55317C83" w14:textId="77777777" w:rsidR="000D4681" w:rsidRPr="007A7414" w:rsidRDefault="000D4681" w:rsidP="000D4681">
            <w:pPr>
              <w:spacing w:line="276" w:lineRule="auto"/>
              <w:ind w:right="115"/>
              <w:jc w:val="both"/>
              <w:rPr>
                <w:rFonts w:ascii="Verdana" w:eastAsia="Calibri" w:hAnsi="Verdana" w:cs="Calibri"/>
                <w:bCs/>
                <w:sz w:val="20"/>
                <w:szCs w:val="20"/>
              </w:rPr>
            </w:pPr>
          </w:p>
        </w:tc>
        <w:tc>
          <w:tcPr>
            <w:tcW w:w="2123" w:type="dxa"/>
          </w:tcPr>
          <w:p w14:paraId="6682881A" w14:textId="37D53763" w:rsidR="000D4681" w:rsidRPr="007A7414" w:rsidRDefault="000D4681" w:rsidP="000D4681">
            <w:pPr>
              <w:spacing w:line="276" w:lineRule="auto"/>
              <w:ind w:right="115"/>
              <w:jc w:val="both"/>
              <w:rPr>
                <w:rFonts w:ascii="Verdana" w:eastAsia="Calibri" w:hAnsi="Verdana" w:cs="Calibri"/>
                <w:bCs/>
                <w:sz w:val="20"/>
                <w:szCs w:val="20"/>
              </w:rPr>
            </w:pPr>
            <w:r w:rsidRPr="007A7414">
              <w:rPr>
                <w:rFonts w:ascii="Verdana" w:eastAsia="Verdana" w:hAnsi="Verdana" w:cs="Verdana"/>
                <w:b/>
                <w:sz w:val="20"/>
                <w:szCs w:val="20"/>
              </w:rPr>
              <w:lastRenderedPageBreak/>
              <w:t xml:space="preserve">Artículo 2. </w:t>
            </w:r>
            <w:r w:rsidRPr="007A7414">
              <w:rPr>
                <w:rFonts w:ascii="Verdana" w:eastAsia="Verdana" w:hAnsi="Verdana" w:cs="Verdana"/>
                <w:sz w:val="20"/>
                <w:szCs w:val="20"/>
              </w:rPr>
              <w:t xml:space="preserve">Vigencia. El presente Acto Legislativo rige a partir de su promulgación y deroga todas aquellas leyes que le sean contrarias. </w:t>
            </w:r>
          </w:p>
        </w:tc>
        <w:tc>
          <w:tcPr>
            <w:tcW w:w="2330" w:type="dxa"/>
          </w:tcPr>
          <w:p w14:paraId="6716FBA5"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
                <w:bCs/>
                <w:sz w:val="20"/>
                <w:szCs w:val="20"/>
                <w:lang w:eastAsia="es-ES"/>
              </w:rPr>
              <w:t>ARTÍCULO 2°</w:t>
            </w:r>
            <w:r w:rsidRPr="007A7414">
              <w:rPr>
                <w:rFonts w:ascii="Verdana" w:eastAsia="Times New Roman" w:hAnsi="Verdana" w:cs="Tahoma"/>
                <w:bCs/>
                <w:sz w:val="20"/>
                <w:szCs w:val="20"/>
                <w:lang w:eastAsia="es-ES"/>
              </w:rPr>
              <w:t xml:space="preserve">. El artículo 262 de la Constitución Política de Colombia quedará así: </w:t>
            </w:r>
          </w:p>
          <w:p w14:paraId="77C0C852" w14:textId="77777777" w:rsidR="000D4681" w:rsidRPr="007A7414" w:rsidRDefault="000D4681" w:rsidP="000D4681">
            <w:pPr>
              <w:jc w:val="both"/>
              <w:rPr>
                <w:rFonts w:ascii="Verdana" w:eastAsia="Times New Roman" w:hAnsi="Verdana" w:cs="Tahoma"/>
                <w:bCs/>
                <w:sz w:val="20"/>
                <w:szCs w:val="20"/>
                <w:lang w:eastAsia="es-ES"/>
              </w:rPr>
            </w:pPr>
          </w:p>
          <w:p w14:paraId="39D1FAC2"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
                <w:bCs/>
                <w:sz w:val="20"/>
                <w:szCs w:val="20"/>
                <w:lang w:eastAsia="es-ES"/>
              </w:rPr>
              <w:t>ARTÍCULO 262.</w:t>
            </w:r>
            <w:r w:rsidRPr="007A7414">
              <w:rPr>
                <w:rFonts w:ascii="Verdana" w:eastAsia="Times New Roman" w:hAnsi="Verdana" w:cs="Tahoma"/>
                <w:bCs/>
                <w:sz w:val="20"/>
                <w:szCs w:val="20"/>
                <w:lang w:eastAsia="es-ES"/>
              </w:rPr>
              <w:t xml:space="preserve">  Los partidos, movimientos políticos y grupos significativos de ciudadanos que </w:t>
            </w:r>
            <w:r w:rsidRPr="007A7414">
              <w:rPr>
                <w:rFonts w:ascii="Verdana" w:eastAsia="Times New Roman" w:hAnsi="Verdana" w:cs="Tahoma"/>
                <w:bCs/>
                <w:sz w:val="20"/>
                <w:szCs w:val="20"/>
                <w:lang w:eastAsia="es-ES"/>
              </w:rPr>
              <w:lastRenderedPageBreak/>
              <w:t xml:space="preserve">decidan participar en procesos de elección popular, inscribirán candidatos y listas únicas, cuyo número de integrantes no podrá exceder el de curules o cargos a proveer en la respectiva circunscripción. </w:t>
            </w:r>
            <w:r w:rsidRPr="007A7414">
              <w:rPr>
                <w:rFonts w:ascii="Verdana" w:eastAsia="Times New Roman" w:hAnsi="Verdana" w:cs="Tahoma"/>
                <w:b/>
                <w:strike/>
                <w:sz w:val="20"/>
                <w:szCs w:val="20"/>
                <w:lang w:eastAsia="es-ES"/>
              </w:rPr>
              <w:t>excepto en las que se eligen hasta dos miembros, las cuales podrán estar integradas hasta por tres (3) candidatos.</w:t>
            </w:r>
          </w:p>
          <w:p w14:paraId="478DBFD0" w14:textId="77777777" w:rsidR="000D4681" w:rsidRPr="007A7414" w:rsidRDefault="000D4681" w:rsidP="000D4681">
            <w:pPr>
              <w:jc w:val="both"/>
              <w:rPr>
                <w:rFonts w:ascii="Verdana" w:eastAsia="Times New Roman" w:hAnsi="Verdana" w:cs="Tahoma"/>
                <w:bCs/>
                <w:sz w:val="20"/>
                <w:szCs w:val="20"/>
                <w:lang w:eastAsia="es-ES"/>
              </w:rPr>
            </w:pPr>
          </w:p>
          <w:p w14:paraId="24047883"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Cs/>
                <w:sz w:val="20"/>
                <w:szCs w:val="20"/>
                <w:lang w:eastAsia="es-ES"/>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5A900D49" w14:textId="77777777" w:rsidR="000D4681" w:rsidRPr="007A7414" w:rsidRDefault="000D4681" w:rsidP="000D4681">
            <w:pPr>
              <w:jc w:val="both"/>
              <w:rPr>
                <w:rFonts w:ascii="Verdana" w:eastAsia="Times New Roman" w:hAnsi="Verdana" w:cs="Tahoma"/>
                <w:bCs/>
                <w:sz w:val="20"/>
                <w:szCs w:val="20"/>
                <w:lang w:eastAsia="es-ES"/>
              </w:rPr>
            </w:pPr>
          </w:p>
          <w:p w14:paraId="635A7F3C"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Cs/>
                <w:sz w:val="20"/>
                <w:szCs w:val="20"/>
                <w:lang w:eastAsia="es-ES"/>
              </w:rPr>
              <w:t xml:space="preserve">Cada partido o movimiento político podrá optar por el mecanismo de voto preferente. En tal </w:t>
            </w:r>
            <w:r w:rsidRPr="007A7414">
              <w:rPr>
                <w:rFonts w:ascii="Verdana" w:eastAsia="Times New Roman" w:hAnsi="Verdana" w:cs="Tahoma"/>
                <w:bCs/>
                <w:sz w:val="20"/>
                <w:szCs w:val="20"/>
                <w:lang w:eastAsia="es-ES"/>
              </w:rPr>
              <w:lastRenderedPageBreak/>
              <w:t>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21D01935" w14:textId="77777777" w:rsidR="000D4681" w:rsidRPr="007A7414" w:rsidRDefault="000D4681" w:rsidP="000D4681">
            <w:pPr>
              <w:jc w:val="both"/>
              <w:rPr>
                <w:rFonts w:ascii="Verdana" w:eastAsia="Times New Roman" w:hAnsi="Verdana" w:cs="Tahoma"/>
                <w:bCs/>
                <w:sz w:val="20"/>
                <w:szCs w:val="20"/>
                <w:lang w:eastAsia="es-ES"/>
              </w:rPr>
            </w:pPr>
          </w:p>
          <w:p w14:paraId="4763DC1F"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Cs/>
                <w:sz w:val="20"/>
                <w:szCs w:val="20"/>
                <w:lang w:eastAsia="es-ES"/>
              </w:rPr>
              <w:t xml:space="preserve">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w:t>
            </w:r>
            <w:r w:rsidRPr="007A7414">
              <w:rPr>
                <w:rFonts w:ascii="Verdana" w:eastAsia="Times New Roman" w:hAnsi="Verdana" w:cs="Tahoma"/>
                <w:bCs/>
                <w:sz w:val="20"/>
                <w:szCs w:val="20"/>
                <w:lang w:eastAsia="es-ES"/>
              </w:rPr>
              <w:lastRenderedPageBreak/>
              <w:t>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5D00713E" w14:textId="77777777" w:rsidR="000D4681" w:rsidRPr="007A7414" w:rsidRDefault="000D4681" w:rsidP="000D4681">
            <w:pPr>
              <w:jc w:val="both"/>
              <w:rPr>
                <w:rFonts w:ascii="Verdana" w:eastAsia="Times New Roman" w:hAnsi="Verdana" w:cs="Tahoma"/>
                <w:bCs/>
                <w:sz w:val="20"/>
                <w:szCs w:val="20"/>
                <w:lang w:eastAsia="es-ES"/>
              </w:rPr>
            </w:pPr>
          </w:p>
          <w:p w14:paraId="75054B82"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Cs/>
                <w:sz w:val="20"/>
                <w:szCs w:val="20"/>
                <w:lang w:eastAsia="es-ES"/>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w:t>
            </w:r>
            <w:r w:rsidRPr="007A7414">
              <w:rPr>
                <w:rFonts w:ascii="Verdana" w:eastAsia="Times New Roman" w:hAnsi="Verdana" w:cs="Tahoma"/>
                <w:bCs/>
                <w:sz w:val="20"/>
                <w:szCs w:val="20"/>
                <w:lang w:eastAsia="es-ES"/>
              </w:rPr>
              <w:lastRenderedPageBreak/>
              <w:t>(15%) de los votos válidos de la respectiva circunscripción, podrán presentar lista de candidatos en coalición para corporaciones públicas.</w:t>
            </w:r>
          </w:p>
          <w:p w14:paraId="0777CC34" w14:textId="27EA6AFC" w:rsidR="000D4681" w:rsidRPr="007A7414" w:rsidRDefault="000D4681" w:rsidP="000D4681">
            <w:pPr>
              <w:spacing w:line="276" w:lineRule="auto"/>
              <w:ind w:right="115"/>
              <w:jc w:val="both"/>
              <w:rPr>
                <w:rFonts w:ascii="Verdana" w:eastAsia="Calibri" w:hAnsi="Verdana" w:cs="Calibri"/>
                <w:bCs/>
                <w:sz w:val="20"/>
                <w:szCs w:val="20"/>
              </w:rPr>
            </w:pPr>
          </w:p>
        </w:tc>
        <w:tc>
          <w:tcPr>
            <w:tcW w:w="1977" w:type="dxa"/>
          </w:tcPr>
          <w:p w14:paraId="38AC3778" w14:textId="2194CD18" w:rsidR="000D4681" w:rsidRPr="007A7414" w:rsidRDefault="000C5E1A" w:rsidP="000D4681">
            <w:pPr>
              <w:spacing w:line="276" w:lineRule="auto"/>
              <w:ind w:right="115"/>
              <w:jc w:val="both"/>
              <w:rPr>
                <w:rFonts w:ascii="Verdana" w:eastAsia="Calibri" w:hAnsi="Verdana" w:cs="Calibri"/>
                <w:bCs/>
                <w:sz w:val="20"/>
                <w:szCs w:val="20"/>
              </w:rPr>
            </w:pPr>
            <w:r>
              <w:rPr>
                <w:rFonts w:ascii="Verdana" w:eastAsia="Verdana" w:hAnsi="Verdana" w:cs="Verdana"/>
                <w:sz w:val="20"/>
                <w:szCs w:val="20"/>
              </w:rPr>
              <w:lastRenderedPageBreak/>
              <w:t>Se acoge</w:t>
            </w:r>
            <w:r w:rsidR="00D65540">
              <w:rPr>
                <w:rFonts w:ascii="Verdana" w:eastAsia="Verdana" w:hAnsi="Verdana" w:cs="Verdana"/>
                <w:sz w:val="20"/>
                <w:szCs w:val="20"/>
              </w:rPr>
              <w:t xml:space="preserve"> el artículo presentado por el PAL 156 de 2022 Cámara, teniendo en cuenta que el mismo permite garantizar el derecho a la </w:t>
            </w:r>
            <w:r w:rsidR="00D65540">
              <w:rPr>
                <w:rFonts w:ascii="Verdana" w:eastAsia="Verdana" w:hAnsi="Verdana" w:cs="Verdana"/>
                <w:sz w:val="20"/>
                <w:szCs w:val="20"/>
              </w:rPr>
              <w:lastRenderedPageBreak/>
              <w:t xml:space="preserve">igualdad de participación política en todo el territorio nacional, sin realizar excepciones no justificadas por el constituyente primario en aquellos departamentos con bajar densidad poblacional. </w:t>
            </w:r>
          </w:p>
        </w:tc>
      </w:tr>
      <w:tr w:rsidR="000D4681" w:rsidRPr="007A7414" w14:paraId="5C89BCB9" w14:textId="77777777" w:rsidTr="000D4681">
        <w:tc>
          <w:tcPr>
            <w:tcW w:w="2330" w:type="dxa"/>
          </w:tcPr>
          <w:p w14:paraId="1227F330"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
                <w:sz w:val="20"/>
                <w:szCs w:val="20"/>
                <w:lang w:eastAsia="es-ES"/>
              </w:rPr>
              <w:lastRenderedPageBreak/>
              <w:t xml:space="preserve">ARTÍCULO 3°. </w:t>
            </w:r>
            <w:r w:rsidRPr="007A7414">
              <w:rPr>
                <w:rFonts w:ascii="Verdana" w:eastAsia="Times New Roman" w:hAnsi="Verdana" w:cs="Tahoma"/>
                <w:bCs/>
                <w:sz w:val="20"/>
                <w:szCs w:val="20"/>
                <w:lang w:eastAsia="es-ES"/>
              </w:rPr>
              <w:t>Vigencia. El presente acto legislativo rige a partir de la fecha de su promulgación.</w:t>
            </w:r>
          </w:p>
          <w:p w14:paraId="302B4A87" w14:textId="77777777" w:rsidR="000D4681" w:rsidRPr="007A7414" w:rsidRDefault="000D4681" w:rsidP="000D4681">
            <w:pPr>
              <w:spacing w:line="276" w:lineRule="auto"/>
              <w:ind w:right="115"/>
              <w:jc w:val="both"/>
              <w:rPr>
                <w:rFonts w:ascii="Verdana" w:eastAsia="Calibri" w:hAnsi="Verdana" w:cs="Calibri"/>
                <w:bCs/>
                <w:sz w:val="20"/>
                <w:szCs w:val="20"/>
              </w:rPr>
            </w:pPr>
          </w:p>
        </w:tc>
        <w:tc>
          <w:tcPr>
            <w:tcW w:w="2123" w:type="dxa"/>
          </w:tcPr>
          <w:p w14:paraId="07D6DEC2" w14:textId="4866C67E" w:rsidR="000D4681" w:rsidRPr="007A7414" w:rsidRDefault="000D4681" w:rsidP="000D4681">
            <w:pPr>
              <w:spacing w:line="276" w:lineRule="auto"/>
              <w:ind w:right="115"/>
              <w:jc w:val="both"/>
              <w:rPr>
                <w:rFonts w:ascii="Verdana" w:eastAsia="Calibri" w:hAnsi="Verdana" w:cs="Calibri"/>
                <w:bCs/>
                <w:sz w:val="20"/>
                <w:szCs w:val="20"/>
              </w:rPr>
            </w:pPr>
            <w:r w:rsidRPr="007A7414">
              <w:rPr>
                <w:rFonts w:ascii="Verdana" w:eastAsia="Calibri" w:hAnsi="Verdana" w:cs="Calibri"/>
                <w:bCs/>
                <w:sz w:val="20"/>
                <w:szCs w:val="20"/>
              </w:rPr>
              <w:t>No tiene artículo tercero</w:t>
            </w:r>
          </w:p>
        </w:tc>
        <w:tc>
          <w:tcPr>
            <w:tcW w:w="2330" w:type="dxa"/>
          </w:tcPr>
          <w:p w14:paraId="2857967E" w14:textId="77777777" w:rsidR="000D4681" w:rsidRPr="007A7414" w:rsidRDefault="000D4681" w:rsidP="000D4681">
            <w:pPr>
              <w:jc w:val="both"/>
              <w:rPr>
                <w:rFonts w:ascii="Verdana" w:eastAsia="Times New Roman" w:hAnsi="Verdana" w:cs="Tahoma"/>
                <w:bCs/>
                <w:sz w:val="20"/>
                <w:szCs w:val="20"/>
                <w:lang w:eastAsia="es-ES"/>
              </w:rPr>
            </w:pPr>
            <w:r w:rsidRPr="007A7414">
              <w:rPr>
                <w:rFonts w:ascii="Verdana" w:eastAsia="Times New Roman" w:hAnsi="Verdana" w:cs="Tahoma"/>
                <w:b/>
                <w:sz w:val="20"/>
                <w:szCs w:val="20"/>
                <w:lang w:eastAsia="es-ES"/>
              </w:rPr>
              <w:t xml:space="preserve">ARTÍCULO 3°. </w:t>
            </w:r>
            <w:r w:rsidRPr="007A7414">
              <w:rPr>
                <w:rFonts w:ascii="Verdana" w:eastAsia="Times New Roman" w:hAnsi="Verdana" w:cs="Tahoma"/>
                <w:bCs/>
                <w:sz w:val="20"/>
                <w:szCs w:val="20"/>
                <w:lang w:eastAsia="es-ES"/>
              </w:rPr>
              <w:t>Vigencia. El presente acto legislativo rige a partir de la fecha de su promulgación.</w:t>
            </w:r>
          </w:p>
          <w:p w14:paraId="592C776A" w14:textId="1F15F4A8" w:rsidR="000D4681" w:rsidRPr="007A7414" w:rsidRDefault="000D4681" w:rsidP="000D4681">
            <w:pPr>
              <w:spacing w:line="276" w:lineRule="auto"/>
              <w:ind w:right="115"/>
              <w:jc w:val="both"/>
              <w:rPr>
                <w:rFonts w:ascii="Verdana" w:eastAsia="Calibri" w:hAnsi="Verdana" w:cs="Calibri"/>
                <w:bCs/>
                <w:sz w:val="20"/>
                <w:szCs w:val="20"/>
              </w:rPr>
            </w:pPr>
          </w:p>
        </w:tc>
        <w:tc>
          <w:tcPr>
            <w:tcW w:w="1977" w:type="dxa"/>
          </w:tcPr>
          <w:p w14:paraId="19EE0D87" w14:textId="309AF539" w:rsidR="000D4681" w:rsidRPr="007A7414" w:rsidRDefault="000D4681" w:rsidP="000D4681">
            <w:pPr>
              <w:spacing w:line="276" w:lineRule="auto"/>
              <w:ind w:right="115"/>
              <w:jc w:val="both"/>
              <w:rPr>
                <w:rFonts w:ascii="Verdana" w:eastAsia="Calibri" w:hAnsi="Verdana" w:cs="Calibri"/>
                <w:bCs/>
                <w:sz w:val="20"/>
                <w:szCs w:val="20"/>
              </w:rPr>
            </w:pPr>
            <w:r w:rsidRPr="007A7414">
              <w:rPr>
                <w:rFonts w:ascii="Verdana" w:eastAsia="Verdana" w:hAnsi="Verdana" w:cs="Verdana"/>
                <w:sz w:val="20"/>
                <w:szCs w:val="20"/>
              </w:rPr>
              <w:t>Se acoge la redacción del PAL 156 de 2022 Cámara.</w:t>
            </w:r>
          </w:p>
        </w:tc>
      </w:tr>
    </w:tbl>
    <w:p w14:paraId="186899EB" w14:textId="20585958" w:rsidR="002C2D91" w:rsidRDefault="002C2D91"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4F7E83C" w14:textId="191BE869" w:rsidR="00FF35F1" w:rsidRPr="007A7414" w:rsidRDefault="00FF35F1" w:rsidP="004260E7">
      <w:pPr>
        <w:pBdr>
          <w:top w:val="nil"/>
          <w:left w:val="nil"/>
          <w:bottom w:val="nil"/>
          <w:right w:val="nil"/>
          <w:between w:val="nil"/>
        </w:pBdr>
        <w:spacing w:line="276" w:lineRule="auto"/>
        <w:ind w:right="115"/>
        <w:rPr>
          <w:rFonts w:ascii="Verdana" w:eastAsia="Calibri" w:hAnsi="Verdana" w:cs="Calibri"/>
          <w:b/>
          <w:sz w:val="20"/>
          <w:szCs w:val="20"/>
        </w:rPr>
      </w:pPr>
    </w:p>
    <w:p w14:paraId="03310BA2" w14:textId="7F7075BD" w:rsidR="00AD1EB5" w:rsidRPr="007A7414" w:rsidRDefault="009C5A6D" w:rsidP="004260E7">
      <w:pPr>
        <w:pStyle w:val="Ttulo2"/>
        <w:numPr>
          <w:ilvl w:val="0"/>
          <w:numId w:val="6"/>
        </w:numPr>
        <w:spacing w:line="276" w:lineRule="auto"/>
        <w:rPr>
          <w:rFonts w:ascii="Verdana" w:eastAsia="Calibri" w:hAnsi="Verdana" w:cs="Calibri"/>
          <w:sz w:val="20"/>
          <w:szCs w:val="20"/>
        </w:rPr>
      </w:pPr>
      <w:r w:rsidRPr="007A7414">
        <w:rPr>
          <w:rFonts w:ascii="Verdana" w:eastAsia="Calibri" w:hAnsi="Verdana" w:cs="Calibri"/>
          <w:sz w:val="20"/>
          <w:szCs w:val="20"/>
        </w:rPr>
        <w:t>COMPETENCIA DEL CONGRESO</w:t>
      </w:r>
      <w:r w:rsidR="00F13776" w:rsidRPr="007A7414">
        <w:rPr>
          <w:rFonts w:ascii="Verdana" w:eastAsia="Calibri" w:hAnsi="Verdana" w:cs="Calibri"/>
          <w:sz w:val="20"/>
          <w:szCs w:val="20"/>
        </w:rPr>
        <w:t xml:space="preserve"> DE LA REPÚBLICA</w:t>
      </w:r>
    </w:p>
    <w:p w14:paraId="61F6E9A9" w14:textId="77777777" w:rsidR="00AD1EB5" w:rsidRPr="007A7414" w:rsidRDefault="00AD1EB5" w:rsidP="004260E7">
      <w:pPr>
        <w:pStyle w:val="Ttulo2"/>
        <w:spacing w:line="276" w:lineRule="auto"/>
        <w:ind w:left="360"/>
        <w:rPr>
          <w:rFonts w:ascii="Verdana" w:eastAsia="Calibri" w:hAnsi="Verdana" w:cs="Calibri"/>
          <w:sz w:val="20"/>
          <w:szCs w:val="20"/>
        </w:rPr>
      </w:pPr>
    </w:p>
    <w:p w14:paraId="723E4D2F" w14:textId="2E512B29" w:rsidR="009C5A6D" w:rsidRPr="007A7414" w:rsidRDefault="00AD1EB5" w:rsidP="00B22F9B">
      <w:pPr>
        <w:pStyle w:val="Ttulo2"/>
        <w:spacing w:line="276" w:lineRule="auto"/>
        <w:ind w:left="0"/>
        <w:rPr>
          <w:rFonts w:ascii="Verdana" w:eastAsia="Calibri" w:hAnsi="Verdana" w:cs="Calibri"/>
          <w:sz w:val="20"/>
          <w:szCs w:val="20"/>
        </w:rPr>
      </w:pPr>
      <w:r w:rsidRPr="007A7414">
        <w:rPr>
          <w:rFonts w:ascii="Verdana" w:hAnsi="Verdana"/>
          <w:color w:val="000000" w:themeColor="text1"/>
          <w:sz w:val="20"/>
          <w:szCs w:val="20"/>
        </w:rPr>
        <w:t>Constitucional</w:t>
      </w:r>
    </w:p>
    <w:p w14:paraId="5B2406F9" w14:textId="77777777" w:rsidR="009C5A6D" w:rsidRPr="007A7414" w:rsidRDefault="009C5A6D" w:rsidP="004260E7">
      <w:pPr>
        <w:spacing w:line="276" w:lineRule="auto"/>
        <w:contextualSpacing/>
        <w:jc w:val="both"/>
        <w:rPr>
          <w:rFonts w:ascii="Verdana" w:hAnsi="Verdana"/>
          <w:b/>
          <w:color w:val="000000" w:themeColor="text1"/>
          <w:sz w:val="20"/>
          <w:szCs w:val="20"/>
        </w:rPr>
      </w:pPr>
    </w:p>
    <w:p w14:paraId="102C64E3" w14:textId="77777777" w:rsidR="009C5A6D" w:rsidRPr="007A7414" w:rsidRDefault="009C5A6D" w:rsidP="00B22F9B">
      <w:pPr>
        <w:spacing w:line="276" w:lineRule="auto"/>
        <w:contextualSpacing/>
        <w:jc w:val="both"/>
        <w:rPr>
          <w:rFonts w:ascii="Verdana" w:hAnsi="Verdana"/>
          <w:color w:val="000000" w:themeColor="text1"/>
          <w:sz w:val="20"/>
          <w:szCs w:val="20"/>
        </w:rPr>
      </w:pPr>
      <w:r w:rsidRPr="007A7414">
        <w:rPr>
          <w:rFonts w:ascii="Verdana" w:hAnsi="Verdana"/>
          <w:b/>
          <w:color w:val="000000" w:themeColor="text1"/>
          <w:sz w:val="20"/>
          <w:szCs w:val="20"/>
        </w:rPr>
        <w:t>ARTICULO 114</w:t>
      </w:r>
      <w:r w:rsidRPr="007A7414">
        <w:rPr>
          <w:rFonts w:ascii="Verdana" w:hAnsi="Verdana"/>
          <w:color w:val="000000" w:themeColor="text1"/>
          <w:sz w:val="20"/>
          <w:szCs w:val="20"/>
        </w:rPr>
        <w:t>. Corresponde al Congreso de la República reformar la Constitución, hacer las leyes y ejercer control político sobre el gobierno y la administración.</w:t>
      </w:r>
    </w:p>
    <w:p w14:paraId="1227178F" w14:textId="77777777" w:rsidR="009C5A6D" w:rsidRPr="007A7414" w:rsidRDefault="009C5A6D" w:rsidP="004260E7">
      <w:pPr>
        <w:spacing w:line="276" w:lineRule="auto"/>
        <w:ind w:left="851"/>
        <w:contextualSpacing/>
        <w:jc w:val="both"/>
        <w:rPr>
          <w:rFonts w:ascii="Verdana" w:hAnsi="Verdana"/>
          <w:color w:val="000000" w:themeColor="text1"/>
          <w:sz w:val="20"/>
          <w:szCs w:val="20"/>
        </w:rPr>
      </w:pPr>
    </w:p>
    <w:p w14:paraId="00BF7A2E" w14:textId="77777777" w:rsidR="009C5A6D" w:rsidRPr="007A7414" w:rsidRDefault="009C5A6D" w:rsidP="00B22F9B">
      <w:pPr>
        <w:spacing w:line="276" w:lineRule="auto"/>
        <w:contextualSpacing/>
        <w:jc w:val="both"/>
        <w:rPr>
          <w:rFonts w:ascii="Verdana" w:hAnsi="Verdana"/>
          <w:color w:val="000000" w:themeColor="text1"/>
          <w:sz w:val="20"/>
          <w:szCs w:val="20"/>
        </w:rPr>
      </w:pPr>
      <w:r w:rsidRPr="007A7414">
        <w:rPr>
          <w:rFonts w:ascii="Verdana" w:hAnsi="Verdana"/>
          <w:color w:val="000000" w:themeColor="text1"/>
          <w:sz w:val="20"/>
          <w:szCs w:val="20"/>
        </w:rPr>
        <w:t>El Congreso de la República, estará integrado por el Senado y la Cámara de Representantes</w:t>
      </w:r>
    </w:p>
    <w:p w14:paraId="4CBEF726" w14:textId="77777777" w:rsidR="009C5A6D" w:rsidRPr="007A7414" w:rsidRDefault="009C5A6D" w:rsidP="004260E7">
      <w:pPr>
        <w:spacing w:line="276" w:lineRule="auto"/>
        <w:ind w:left="851"/>
        <w:contextualSpacing/>
        <w:jc w:val="both"/>
        <w:rPr>
          <w:rFonts w:ascii="Verdana" w:hAnsi="Verdana"/>
          <w:color w:val="000000" w:themeColor="text1"/>
          <w:sz w:val="20"/>
          <w:szCs w:val="20"/>
        </w:rPr>
      </w:pPr>
    </w:p>
    <w:p w14:paraId="551C4EBC" w14:textId="77777777" w:rsidR="009C5A6D" w:rsidRPr="007A7414" w:rsidRDefault="009C5A6D" w:rsidP="00B22F9B">
      <w:pPr>
        <w:spacing w:line="276" w:lineRule="auto"/>
        <w:contextualSpacing/>
        <w:jc w:val="both"/>
        <w:rPr>
          <w:rFonts w:ascii="Verdana" w:hAnsi="Verdana"/>
          <w:color w:val="000000" w:themeColor="text1"/>
          <w:sz w:val="20"/>
          <w:szCs w:val="20"/>
        </w:rPr>
      </w:pPr>
      <w:r w:rsidRPr="007A7414">
        <w:rPr>
          <w:rFonts w:ascii="Verdana" w:hAnsi="Verdana"/>
          <w:b/>
          <w:color w:val="000000" w:themeColor="text1"/>
          <w:sz w:val="20"/>
          <w:szCs w:val="20"/>
        </w:rPr>
        <w:t>ARTICULO  150</w:t>
      </w:r>
      <w:r w:rsidRPr="007A7414">
        <w:rPr>
          <w:rFonts w:ascii="Verdana" w:hAnsi="Verdana"/>
          <w:color w:val="000000" w:themeColor="text1"/>
          <w:sz w:val="20"/>
          <w:szCs w:val="20"/>
        </w:rPr>
        <w:t>. Corresponde al Congreso hacer las leyes. Por medio de ellas ejerce las siguientes funciones:</w:t>
      </w:r>
    </w:p>
    <w:p w14:paraId="3A05771C" w14:textId="77777777" w:rsidR="009C5A6D" w:rsidRPr="007A7414" w:rsidRDefault="009C5A6D" w:rsidP="004260E7">
      <w:pPr>
        <w:spacing w:line="276" w:lineRule="auto"/>
        <w:ind w:left="851"/>
        <w:contextualSpacing/>
        <w:jc w:val="both"/>
        <w:rPr>
          <w:rFonts w:ascii="Verdana" w:hAnsi="Verdana"/>
          <w:color w:val="000000" w:themeColor="text1"/>
          <w:sz w:val="20"/>
          <w:szCs w:val="20"/>
        </w:rPr>
      </w:pPr>
    </w:p>
    <w:p w14:paraId="7EB74DD3" w14:textId="77777777" w:rsidR="009C5A6D" w:rsidRPr="007A7414"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7A7414">
        <w:rPr>
          <w:rFonts w:ascii="Verdana" w:hAnsi="Verdana"/>
          <w:color w:val="000000" w:themeColor="text1"/>
          <w:sz w:val="20"/>
          <w:szCs w:val="20"/>
        </w:rPr>
        <w:t>Interpretar, reformar y derogar las leyes.</w:t>
      </w:r>
      <w:r w:rsidRPr="007A7414">
        <w:rPr>
          <w:rFonts w:ascii="Verdana" w:hAnsi="Verdana"/>
          <w:sz w:val="20"/>
          <w:szCs w:val="20"/>
        </w:rPr>
        <w:t xml:space="preserve"> </w:t>
      </w:r>
    </w:p>
    <w:p w14:paraId="5931A3FE" w14:textId="77777777" w:rsidR="009C5A6D" w:rsidRPr="007A7414" w:rsidRDefault="009C5A6D" w:rsidP="004260E7">
      <w:pPr>
        <w:pStyle w:val="Prrafodelista"/>
        <w:spacing w:line="276" w:lineRule="auto"/>
        <w:ind w:left="851"/>
        <w:jc w:val="both"/>
        <w:rPr>
          <w:rFonts w:ascii="Verdana" w:hAnsi="Verdana"/>
          <w:color w:val="000000" w:themeColor="text1"/>
          <w:sz w:val="20"/>
          <w:szCs w:val="20"/>
        </w:rPr>
      </w:pPr>
    </w:p>
    <w:p w14:paraId="606D295A" w14:textId="77777777" w:rsidR="009C5A6D" w:rsidRPr="007A7414"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7A7414">
        <w:rPr>
          <w:rFonts w:ascii="Verdana" w:hAnsi="Verdana"/>
          <w:color w:val="000000" w:themeColor="text1"/>
          <w:sz w:val="20"/>
          <w:szCs w:val="20"/>
        </w:rPr>
        <w:t>Expedir códigos en todos los ramos de la legislación y reformar sus disposiciones.</w:t>
      </w:r>
    </w:p>
    <w:p w14:paraId="56D858FB" w14:textId="77777777" w:rsidR="009C5A6D" w:rsidRPr="007A7414" w:rsidRDefault="009C5A6D" w:rsidP="004260E7">
      <w:pPr>
        <w:pStyle w:val="Prrafodelista"/>
        <w:spacing w:line="276" w:lineRule="auto"/>
        <w:ind w:left="851"/>
        <w:jc w:val="both"/>
        <w:rPr>
          <w:rFonts w:ascii="Verdana" w:hAnsi="Verdana"/>
          <w:color w:val="000000" w:themeColor="text1"/>
          <w:sz w:val="20"/>
          <w:szCs w:val="20"/>
        </w:rPr>
      </w:pPr>
    </w:p>
    <w:p w14:paraId="44DA759E" w14:textId="77777777" w:rsidR="009C5A6D" w:rsidRPr="007A7414"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7A7414">
        <w:rPr>
          <w:rFonts w:ascii="Verdana" w:hAnsi="Verdana"/>
          <w:color w:val="000000" w:themeColor="text1"/>
          <w:sz w:val="20"/>
          <w:szCs w:val="20"/>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BDEFF79" w14:textId="77777777" w:rsidR="009C5A6D" w:rsidRPr="007A7414" w:rsidRDefault="009C5A6D" w:rsidP="004260E7">
      <w:pPr>
        <w:pStyle w:val="Prrafodelista"/>
        <w:spacing w:line="276" w:lineRule="auto"/>
        <w:ind w:left="851"/>
        <w:jc w:val="both"/>
        <w:rPr>
          <w:rFonts w:ascii="Verdana" w:hAnsi="Verdana"/>
          <w:color w:val="000000" w:themeColor="text1"/>
          <w:sz w:val="20"/>
          <w:szCs w:val="20"/>
        </w:rPr>
      </w:pPr>
    </w:p>
    <w:p w14:paraId="4D3948F5" w14:textId="7C7555B2" w:rsidR="00CA162D" w:rsidRPr="007A7414" w:rsidRDefault="009C5A6D" w:rsidP="00CA162D">
      <w:pPr>
        <w:pStyle w:val="Prrafodelista"/>
        <w:numPr>
          <w:ilvl w:val="0"/>
          <w:numId w:val="4"/>
        </w:numPr>
        <w:spacing w:after="0" w:line="276" w:lineRule="auto"/>
        <w:ind w:left="851" w:firstLine="0"/>
        <w:jc w:val="both"/>
        <w:rPr>
          <w:rFonts w:ascii="Verdana" w:hAnsi="Verdana"/>
          <w:color w:val="000000" w:themeColor="text1"/>
          <w:sz w:val="20"/>
          <w:szCs w:val="20"/>
        </w:rPr>
      </w:pPr>
      <w:r w:rsidRPr="007A7414">
        <w:rPr>
          <w:rFonts w:ascii="Verdana" w:hAnsi="Verdana"/>
          <w:color w:val="000000" w:themeColor="text1"/>
          <w:sz w:val="20"/>
          <w:szCs w:val="20"/>
        </w:rPr>
        <w:lastRenderedPageBreak/>
        <w:t>Definir la división general del territorio con arreglo a lo previsto en esta Constitución, fijar las bases y condiciones para crear, eliminar, modificar o fusionar entidades territoriales y establecer sus competencias.</w:t>
      </w:r>
    </w:p>
    <w:p w14:paraId="6015CA47" w14:textId="77777777" w:rsidR="00CA162D" w:rsidRPr="007A7414" w:rsidRDefault="00CA162D" w:rsidP="00CA162D">
      <w:pPr>
        <w:pStyle w:val="Prrafodelista"/>
        <w:rPr>
          <w:rFonts w:ascii="Verdana" w:hAnsi="Verdana"/>
          <w:color w:val="000000" w:themeColor="text1"/>
          <w:sz w:val="20"/>
          <w:szCs w:val="20"/>
        </w:rPr>
      </w:pPr>
    </w:p>
    <w:p w14:paraId="38F9508A" w14:textId="590950EC" w:rsidR="009C5A6D" w:rsidRPr="007A7414" w:rsidRDefault="009C5A6D" w:rsidP="002455DC">
      <w:pPr>
        <w:pStyle w:val="Ttulo2"/>
        <w:numPr>
          <w:ilvl w:val="0"/>
          <w:numId w:val="21"/>
        </w:numPr>
        <w:spacing w:line="276" w:lineRule="auto"/>
        <w:rPr>
          <w:rFonts w:ascii="Verdana" w:eastAsia="Calibri" w:hAnsi="Verdana" w:cs="Calibri"/>
          <w:sz w:val="20"/>
          <w:szCs w:val="20"/>
        </w:rPr>
      </w:pPr>
      <w:r w:rsidRPr="007A7414">
        <w:rPr>
          <w:rFonts w:ascii="Verdana" w:eastAsia="Calibri" w:hAnsi="Verdana" w:cs="Calibri"/>
          <w:sz w:val="20"/>
          <w:szCs w:val="20"/>
        </w:rPr>
        <w:t>CONFLICTOS DE INTERÉS</w:t>
      </w:r>
    </w:p>
    <w:p w14:paraId="4F939ABE" w14:textId="77777777" w:rsidR="009C5A6D" w:rsidRPr="007A7414" w:rsidRDefault="009C5A6D" w:rsidP="004260E7">
      <w:pPr>
        <w:pStyle w:val="Ttulo2"/>
        <w:spacing w:line="276" w:lineRule="auto"/>
        <w:ind w:left="0"/>
        <w:rPr>
          <w:rFonts w:ascii="Verdana" w:eastAsia="Calibri" w:hAnsi="Verdana" w:cs="Calibri"/>
          <w:b w:val="0"/>
          <w:sz w:val="20"/>
          <w:szCs w:val="20"/>
        </w:rPr>
      </w:pPr>
    </w:p>
    <w:p w14:paraId="0A98A790" w14:textId="77777777" w:rsidR="004D0407" w:rsidRPr="007A7414" w:rsidRDefault="004D0407" w:rsidP="004D0407">
      <w:pPr>
        <w:spacing w:line="276" w:lineRule="auto"/>
        <w:ind w:right="112"/>
        <w:jc w:val="both"/>
        <w:rPr>
          <w:rFonts w:ascii="Verdana" w:eastAsia="Verdana" w:hAnsi="Verdana" w:cs="Verdana"/>
          <w:i/>
          <w:sz w:val="20"/>
          <w:szCs w:val="20"/>
        </w:rPr>
      </w:pPr>
      <w:r w:rsidRPr="007A7414">
        <w:rPr>
          <w:rFonts w:ascii="Verdana" w:eastAsia="Verdana" w:hAnsi="Verdana" w:cs="Verdana"/>
          <w:sz w:val="20"/>
          <w:szCs w:val="20"/>
        </w:rPr>
        <w:t xml:space="preserve">El artículo 3 de la Ley 2003 de 2019 que modificó el artículo 291 de la Ley 5 de 1992 señala que: </w:t>
      </w:r>
      <w:r w:rsidRPr="007A7414">
        <w:rPr>
          <w:rFonts w:ascii="Verdana" w:eastAsia="Verdana" w:hAnsi="Verdana" w:cs="Verdana"/>
          <w:i/>
          <w:sz w:val="20"/>
          <w:szCs w:val="20"/>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539F2473" w14:textId="77777777" w:rsidR="002344A3" w:rsidRPr="007A7414" w:rsidRDefault="002344A3" w:rsidP="004D0407">
      <w:pPr>
        <w:spacing w:line="276" w:lineRule="auto"/>
        <w:ind w:right="112"/>
        <w:jc w:val="both"/>
        <w:rPr>
          <w:rFonts w:ascii="Verdana" w:eastAsia="Verdana" w:hAnsi="Verdana" w:cs="Verdana"/>
          <w:i/>
          <w:sz w:val="20"/>
          <w:szCs w:val="20"/>
        </w:rPr>
      </w:pPr>
    </w:p>
    <w:p w14:paraId="1D610825" w14:textId="6AE724B9" w:rsidR="004D0407" w:rsidRPr="007A7414" w:rsidRDefault="004D0407" w:rsidP="004D0407">
      <w:pPr>
        <w:spacing w:line="276" w:lineRule="auto"/>
        <w:ind w:right="112"/>
        <w:jc w:val="both"/>
        <w:rPr>
          <w:rFonts w:ascii="Verdana" w:eastAsia="Verdana" w:hAnsi="Verdana" w:cs="Verdana"/>
          <w:sz w:val="20"/>
          <w:szCs w:val="20"/>
        </w:rPr>
      </w:pPr>
      <w:r w:rsidRPr="007A7414">
        <w:rPr>
          <w:rFonts w:ascii="Verdana" w:eastAsia="Verdana" w:hAnsi="Verdana" w:cs="Verdana"/>
          <w:sz w:val="20"/>
          <w:szCs w:val="20"/>
        </w:rPr>
        <w:t xml:space="preserve">De esta forma, la Ley 2003 de 2019 en su artículo 1 señala </w:t>
      </w:r>
      <w:r w:rsidR="002344A3" w:rsidRPr="007A7414">
        <w:rPr>
          <w:rFonts w:ascii="Verdana" w:eastAsia="Verdana" w:hAnsi="Verdana" w:cs="Verdana"/>
          <w:sz w:val="20"/>
          <w:szCs w:val="20"/>
        </w:rPr>
        <w:t>lo siguiente</w:t>
      </w:r>
      <w:r w:rsidRPr="007A7414">
        <w:rPr>
          <w:rFonts w:ascii="Verdana" w:eastAsia="Verdana" w:hAnsi="Verdana" w:cs="Verdana"/>
          <w:sz w:val="20"/>
          <w:szCs w:val="20"/>
        </w:rPr>
        <w:t>:</w:t>
      </w:r>
    </w:p>
    <w:p w14:paraId="74FFCBCE" w14:textId="77777777" w:rsidR="002344A3" w:rsidRPr="007A7414" w:rsidRDefault="002344A3" w:rsidP="004D0407">
      <w:pPr>
        <w:spacing w:line="276" w:lineRule="auto"/>
        <w:ind w:right="112"/>
        <w:jc w:val="both"/>
        <w:rPr>
          <w:rFonts w:ascii="Verdana" w:eastAsia="Verdana" w:hAnsi="Verdana" w:cs="Verdana"/>
          <w:sz w:val="20"/>
          <w:szCs w:val="20"/>
        </w:rPr>
      </w:pPr>
    </w:p>
    <w:p w14:paraId="2E823C33" w14:textId="77777777" w:rsidR="004D0407" w:rsidRPr="007A7414" w:rsidRDefault="004D0407" w:rsidP="004D0407">
      <w:pPr>
        <w:spacing w:line="276" w:lineRule="auto"/>
        <w:ind w:right="112"/>
        <w:jc w:val="both"/>
        <w:rPr>
          <w:rFonts w:ascii="Verdana" w:eastAsia="Verdana" w:hAnsi="Verdana" w:cs="Verdana"/>
          <w:i/>
          <w:sz w:val="20"/>
          <w:szCs w:val="20"/>
        </w:rPr>
      </w:pPr>
      <w:r w:rsidRPr="007A7414">
        <w:rPr>
          <w:rFonts w:ascii="Verdana" w:eastAsia="Verdana" w:hAnsi="Verdana" w:cs="Verdana"/>
          <w:sz w:val="20"/>
          <w:szCs w:val="20"/>
        </w:rPr>
        <w:tab/>
      </w:r>
      <w:r w:rsidRPr="007A7414">
        <w:rPr>
          <w:rFonts w:ascii="Verdana" w:eastAsia="Verdana" w:hAnsi="Verdana" w:cs="Verdana"/>
          <w:i/>
          <w:sz w:val="20"/>
          <w:szCs w:val="20"/>
        </w:rPr>
        <w:t xml:space="preserve">“[...] El artículo 286 de la Ley 5ª de 1992 quedará así: </w:t>
      </w:r>
    </w:p>
    <w:p w14:paraId="554C3250" w14:textId="77777777" w:rsidR="004D0407" w:rsidRPr="007A7414" w:rsidRDefault="004D0407" w:rsidP="004D0407">
      <w:pPr>
        <w:spacing w:line="276" w:lineRule="auto"/>
        <w:ind w:left="720" w:right="112"/>
        <w:jc w:val="both"/>
        <w:rPr>
          <w:rFonts w:ascii="Verdana" w:eastAsia="Verdana" w:hAnsi="Verdana" w:cs="Verdana"/>
          <w:i/>
          <w:sz w:val="20"/>
          <w:szCs w:val="20"/>
        </w:rPr>
      </w:pPr>
      <w:r w:rsidRPr="007A7414">
        <w:rPr>
          <w:rFonts w:ascii="Verdana" w:eastAsia="Verdana" w:hAnsi="Verdana" w:cs="Verdana"/>
          <w:i/>
          <w:sz w:val="20"/>
          <w:szCs w:val="20"/>
        </w:rPr>
        <w:t xml:space="preserve">Artículo 286. Régimen de conflicto de interés de los congresistas. Todos los congresistas deberán declarar los conflictos de intereses que pudieran surgir en ejercicio de sus funciones. </w:t>
      </w:r>
    </w:p>
    <w:p w14:paraId="67331355" w14:textId="77777777" w:rsidR="004D0407" w:rsidRPr="007A7414" w:rsidRDefault="004D0407" w:rsidP="004D0407">
      <w:pPr>
        <w:spacing w:line="276" w:lineRule="auto"/>
        <w:ind w:left="720"/>
        <w:jc w:val="both"/>
        <w:rPr>
          <w:rFonts w:ascii="Verdana" w:eastAsia="Verdana" w:hAnsi="Verdana" w:cs="Verdana"/>
          <w:i/>
          <w:sz w:val="20"/>
          <w:szCs w:val="20"/>
        </w:rPr>
      </w:pPr>
      <w:r w:rsidRPr="007A7414">
        <w:rPr>
          <w:rFonts w:ascii="Verdana" w:eastAsia="Verdana" w:hAnsi="Verdana" w:cs="Verdana"/>
          <w:i/>
          <w:sz w:val="20"/>
          <w:szCs w:val="20"/>
        </w:rPr>
        <w:t xml:space="preserve">[...] Para todos los efectos se entiende que no hay conflicto de interés en las siguientes circunstancias: </w:t>
      </w:r>
    </w:p>
    <w:p w14:paraId="2D798FC7" w14:textId="77777777" w:rsidR="004D0407" w:rsidRPr="007A7414" w:rsidRDefault="004D0407" w:rsidP="004D0407">
      <w:pPr>
        <w:spacing w:line="276" w:lineRule="auto"/>
        <w:ind w:left="720"/>
        <w:jc w:val="both"/>
        <w:rPr>
          <w:rFonts w:ascii="Verdana" w:eastAsia="Verdana" w:hAnsi="Verdana" w:cs="Verdana"/>
          <w:i/>
          <w:sz w:val="20"/>
          <w:szCs w:val="20"/>
        </w:rPr>
      </w:pPr>
    </w:p>
    <w:p w14:paraId="2B8D8E5A" w14:textId="77777777" w:rsidR="004D0407" w:rsidRPr="007A7414" w:rsidRDefault="004D0407" w:rsidP="004D0407">
      <w:pPr>
        <w:spacing w:line="276" w:lineRule="auto"/>
        <w:ind w:left="720"/>
        <w:jc w:val="both"/>
        <w:rPr>
          <w:rFonts w:ascii="Verdana" w:eastAsia="Verdana" w:hAnsi="Verdana" w:cs="Verdana"/>
          <w:sz w:val="20"/>
          <w:szCs w:val="20"/>
        </w:rPr>
      </w:pPr>
      <w:r w:rsidRPr="007A7414">
        <w:rPr>
          <w:rFonts w:ascii="Verdana" w:eastAsia="Verdana" w:hAnsi="Verdana" w:cs="Verdana"/>
          <w:i/>
          <w:sz w:val="20"/>
          <w:szCs w:val="20"/>
        </w:rPr>
        <w:t xml:space="preserve">a) </w:t>
      </w:r>
      <w:r w:rsidRPr="007A7414">
        <w:rPr>
          <w:rFonts w:ascii="Verdana" w:eastAsia="Verdana" w:hAnsi="Verdana" w:cs="Verdana"/>
          <w:b/>
          <w:i/>
          <w:sz w:val="20"/>
          <w:szCs w:val="20"/>
          <w:u w:val="single"/>
        </w:rPr>
        <w:t>Cuando el congresista participe, discuta, vote un proyecto de ley o de acto legislativo que otorgue beneficios o cargos de carácter general, es decir cuando el interés del congresista coincide o se fusione con los intereses de los electores</w:t>
      </w:r>
      <w:r w:rsidRPr="007A7414">
        <w:rPr>
          <w:rFonts w:ascii="Verdana" w:eastAsia="Verdana" w:hAnsi="Verdana" w:cs="Verdana"/>
          <w:i/>
          <w:sz w:val="20"/>
          <w:szCs w:val="20"/>
        </w:rPr>
        <w:t xml:space="preserve"> [...]”. </w:t>
      </w:r>
      <w:r w:rsidRPr="007A7414">
        <w:rPr>
          <w:rFonts w:ascii="Verdana" w:eastAsia="Verdana" w:hAnsi="Verdana" w:cs="Verdana"/>
          <w:sz w:val="20"/>
          <w:szCs w:val="20"/>
        </w:rPr>
        <w:t>(Negrilla y Subrayado Fuera del Texto)</w:t>
      </w:r>
    </w:p>
    <w:p w14:paraId="709AC9FD" w14:textId="77777777" w:rsidR="004D0407" w:rsidRPr="007A7414" w:rsidRDefault="004D0407" w:rsidP="004D0407">
      <w:pPr>
        <w:spacing w:line="276" w:lineRule="auto"/>
        <w:jc w:val="both"/>
        <w:rPr>
          <w:rFonts w:ascii="Verdana" w:eastAsia="Verdana" w:hAnsi="Verdana" w:cs="Verdana"/>
          <w:i/>
          <w:sz w:val="20"/>
          <w:szCs w:val="20"/>
        </w:rPr>
      </w:pPr>
    </w:p>
    <w:p w14:paraId="7D43F10F" w14:textId="309C6BBF" w:rsidR="004D0407" w:rsidRPr="007A7414" w:rsidRDefault="004D0407" w:rsidP="004D0407">
      <w:pPr>
        <w:spacing w:line="276" w:lineRule="auto"/>
        <w:jc w:val="both"/>
        <w:rPr>
          <w:rFonts w:ascii="Verdana" w:eastAsia="Verdana" w:hAnsi="Verdana" w:cs="Verdana"/>
          <w:b/>
          <w:sz w:val="20"/>
          <w:szCs w:val="20"/>
        </w:rPr>
      </w:pPr>
      <w:r w:rsidRPr="007A7414">
        <w:rPr>
          <w:rFonts w:ascii="Verdana" w:eastAsia="Verdana" w:hAnsi="Verdana" w:cs="Verdana"/>
          <w:sz w:val="20"/>
          <w:szCs w:val="20"/>
        </w:rPr>
        <w:t xml:space="preserve">Es así, como al ser esta </w:t>
      </w:r>
      <w:r w:rsidR="002344A3" w:rsidRPr="007A7414">
        <w:rPr>
          <w:rFonts w:ascii="Verdana" w:eastAsia="Verdana" w:hAnsi="Verdana" w:cs="Verdana"/>
          <w:sz w:val="20"/>
          <w:szCs w:val="20"/>
        </w:rPr>
        <w:t>una iniciativa consti</w:t>
      </w:r>
      <w:r w:rsidR="00F33A74" w:rsidRPr="007A7414">
        <w:rPr>
          <w:rFonts w:ascii="Verdana" w:eastAsia="Verdana" w:hAnsi="Verdana" w:cs="Verdana"/>
          <w:sz w:val="20"/>
          <w:szCs w:val="20"/>
        </w:rPr>
        <w:t>tucional</w:t>
      </w:r>
      <w:r w:rsidRPr="007A7414">
        <w:rPr>
          <w:rFonts w:ascii="Verdana" w:eastAsia="Verdana" w:hAnsi="Verdana" w:cs="Verdana"/>
          <w:sz w:val="20"/>
          <w:szCs w:val="20"/>
        </w:rPr>
        <w:t xml:space="preserve"> que propende por el interés general </w:t>
      </w:r>
      <w:r w:rsidR="00BA42F8">
        <w:rPr>
          <w:rFonts w:ascii="Verdana" w:eastAsia="Verdana" w:hAnsi="Verdana" w:cs="Verdana"/>
          <w:sz w:val="20"/>
          <w:szCs w:val="20"/>
        </w:rPr>
        <w:t xml:space="preserve">para garantizar la representatividad </w:t>
      </w:r>
      <w:r w:rsidR="00E622DE">
        <w:rPr>
          <w:rFonts w:ascii="Verdana" w:eastAsia="Verdana" w:hAnsi="Verdana" w:cs="Verdana"/>
          <w:sz w:val="20"/>
          <w:szCs w:val="20"/>
        </w:rPr>
        <w:t>de la población afrocolombiana y de los departamentos que actualmente no ocupan curules en el Senado de la República</w:t>
      </w:r>
      <w:r w:rsidRPr="007A7414">
        <w:rPr>
          <w:rFonts w:ascii="Verdana" w:eastAsia="Verdana" w:hAnsi="Verdana" w:cs="Verdana"/>
          <w:sz w:val="20"/>
          <w:szCs w:val="20"/>
        </w:rPr>
        <w:t xml:space="preserve">; </w:t>
      </w:r>
      <w:r w:rsidRPr="007A7414">
        <w:rPr>
          <w:rFonts w:ascii="Verdana" w:eastAsia="Verdana" w:hAnsi="Verdana" w:cs="Verdana"/>
          <w:b/>
          <w:sz w:val="20"/>
          <w:szCs w:val="20"/>
        </w:rPr>
        <w:t>no constituye conflicto de interés para los congresistas que participen en su discusión y votación.</w:t>
      </w:r>
    </w:p>
    <w:p w14:paraId="12729C09" w14:textId="23DF9F0F" w:rsidR="0020676B" w:rsidRPr="007A7414" w:rsidRDefault="0020676B" w:rsidP="004260E7">
      <w:pPr>
        <w:spacing w:line="276" w:lineRule="auto"/>
        <w:rPr>
          <w:rFonts w:ascii="Verdana" w:eastAsia="Calibri" w:hAnsi="Verdana"/>
          <w:sz w:val="20"/>
          <w:szCs w:val="20"/>
        </w:rPr>
      </w:pPr>
    </w:p>
    <w:p w14:paraId="70F859D0" w14:textId="0BEB5E7A" w:rsidR="00F157B2" w:rsidRPr="007A7414" w:rsidRDefault="0061686E" w:rsidP="004260E7">
      <w:pPr>
        <w:spacing w:line="276" w:lineRule="auto"/>
        <w:jc w:val="both"/>
        <w:rPr>
          <w:rFonts w:ascii="Verdana" w:eastAsia="Calibri" w:hAnsi="Verdana" w:cs="Calibri"/>
          <w:b/>
          <w:sz w:val="20"/>
          <w:szCs w:val="20"/>
        </w:rPr>
      </w:pPr>
      <w:r w:rsidRPr="007A7414">
        <w:rPr>
          <w:rFonts w:ascii="Verdana" w:eastAsia="Calibri" w:hAnsi="Verdana"/>
          <w:sz w:val="20"/>
          <w:szCs w:val="20"/>
        </w:rPr>
        <w:t>Empero, la apreciación aquí presentada</w:t>
      </w:r>
      <w:r w:rsidR="009C5A6D" w:rsidRPr="007A7414">
        <w:rPr>
          <w:rFonts w:ascii="Verdana" w:eastAsia="Calibri" w:hAnsi="Verdana" w:cs="Calibri"/>
          <w:b/>
          <w:sz w:val="20"/>
          <w:szCs w:val="20"/>
        </w:rPr>
        <w:t xml:space="preserve"> </w:t>
      </w:r>
      <w:r w:rsidR="009C5A6D" w:rsidRPr="007A7414">
        <w:rPr>
          <w:rFonts w:ascii="Verdana" w:eastAsia="Calibri" w:hAnsi="Verdana" w:cs="Calibri"/>
          <w:sz w:val="20"/>
          <w:szCs w:val="20"/>
        </w:rPr>
        <w:t xml:space="preserve">no exime al Congresista de identificar causales </w:t>
      </w:r>
      <w:r w:rsidRPr="007A7414">
        <w:rPr>
          <w:rFonts w:ascii="Verdana" w:eastAsia="Calibri" w:hAnsi="Verdana" w:cs="Calibri"/>
          <w:sz w:val="20"/>
          <w:szCs w:val="20"/>
        </w:rPr>
        <w:t xml:space="preserve">sobre las cuales pueda reposar un conflicto de interés frente al proyecto de acto legislativo </w:t>
      </w:r>
      <w:r w:rsidR="00B36E50">
        <w:rPr>
          <w:rFonts w:ascii="Verdana" w:eastAsia="Calibri" w:hAnsi="Verdana" w:cs="Calibri"/>
          <w:sz w:val="20"/>
          <w:szCs w:val="20"/>
        </w:rPr>
        <w:t>156</w:t>
      </w:r>
      <w:r w:rsidRPr="007A7414">
        <w:rPr>
          <w:rFonts w:ascii="Verdana" w:eastAsia="Calibri" w:hAnsi="Verdana" w:cs="Calibri"/>
          <w:sz w:val="20"/>
          <w:szCs w:val="20"/>
        </w:rPr>
        <w:t xml:space="preserve"> de 2022 Cámara</w:t>
      </w:r>
      <w:r w:rsidR="003318BF" w:rsidRPr="007A7414">
        <w:rPr>
          <w:rFonts w:ascii="Verdana" w:eastAsia="Calibri" w:hAnsi="Verdana" w:cs="Calibri"/>
          <w:sz w:val="20"/>
          <w:szCs w:val="20"/>
        </w:rPr>
        <w:t xml:space="preserve"> acumulado con el proyecto de acto legislativo </w:t>
      </w:r>
      <w:r w:rsidR="00B36E50">
        <w:rPr>
          <w:rFonts w:ascii="Verdana" w:eastAsia="Calibri" w:hAnsi="Verdana" w:cs="Calibri"/>
          <w:sz w:val="20"/>
          <w:szCs w:val="20"/>
        </w:rPr>
        <w:t>162</w:t>
      </w:r>
      <w:r w:rsidR="003318BF" w:rsidRPr="007A7414">
        <w:rPr>
          <w:rFonts w:ascii="Verdana" w:eastAsia="Calibri" w:hAnsi="Verdana" w:cs="Calibri"/>
          <w:sz w:val="20"/>
          <w:szCs w:val="20"/>
        </w:rPr>
        <w:t xml:space="preserve"> de 2022 Cámara</w:t>
      </w:r>
      <w:r w:rsidR="009C5A6D" w:rsidRPr="007A7414">
        <w:rPr>
          <w:rFonts w:ascii="Verdana" w:eastAsia="Calibri" w:hAnsi="Verdana" w:cs="Calibri"/>
          <w:sz w:val="20"/>
          <w:szCs w:val="20"/>
        </w:rPr>
        <w:t>.</w:t>
      </w:r>
    </w:p>
    <w:p w14:paraId="46CBC212" w14:textId="77777777" w:rsidR="00F157B2" w:rsidRPr="007A7414" w:rsidRDefault="00F157B2" w:rsidP="004260E7">
      <w:pPr>
        <w:spacing w:line="276" w:lineRule="auto"/>
        <w:rPr>
          <w:rFonts w:ascii="Verdana" w:eastAsia="Calibri" w:hAnsi="Verdana"/>
          <w:sz w:val="20"/>
          <w:szCs w:val="20"/>
        </w:rPr>
      </w:pPr>
    </w:p>
    <w:p w14:paraId="38F21083" w14:textId="77777777" w:rsidR="000A30C7" w:rsidRPr="007A7414" w:rsidRDefault="000A30C7" w:rsidP="00E861F6">
      <w:pPr>
        <w:pStyle w:val="Ttulo2"/>
        <w:numPr>
          <w:ilvl w:val="0"/>
          <w:numId w:val="21"/>
        </w:numPr>
        <w:spacing w:line="276" w:lineRule="auto"/>
        <w:rPr>
          <w:rFonts w:ascii="Verdana" w:eastAsia="Calibri" w:hAnsi="Verdana" w:cs="Calibri"/>
          <w:sz w:val="20"/>
          <w:szCs w:val="20"/>
        </w:rPr>
      </w:pPr>
      <w:r w:rsidRPr="007A7414">
        <w:rPr>
          <w:rFonts w:ascii="Verdana" w:eastAsia="Calibri" w:hAnsi="Verdana" w:cs="Calibri"/>
          <w:sz w:val="20"/>
          <w:szCs w:val="20"/>
        </w:rPr>
        <w:lastRenderedPageBreak/>
        <w:t>PROPOSICIÓN</w:t>
      </w:r>
    </w:p>
    <w:p w14:paraId="09799672" w14:textId="74305D8C" w:rsidR="007039DA" w:rsidRPr="007A7414" w:rsidRDefault="006D2E3B" w:rsidP="00FF1DCD">
      <w:pPr>
        <w:pBdr>
          <w:top w:val="nil"/>
          <w:left w:val="nil"/>
          <w:bottom w:val="nil"/>
          <w:right w:val="nil"/>
          <w:between w:val="nil"/>
        </w:pBdr>
        <w:spacing w:before="280" w:after="280" w:line="276" w:lineRule="auto"/>
        <w:jc w:val="both"/>
        <w:rPr>
          <w:rFonts w:ascii="Verdana" w:hAnsi="Verdana" w:cs="Arial"/>
          <w:i/>
          <w:sz w:val="20"/>
          <w:szCs w:val="20"/>
        </w:rPr>
      </w:pPr>
      <w:r w:rsidRPr="007A7414">
        <w:rPr>
          <w:rFonts w:ascii="Verdana" w:eastAsia="Verdana" w:hAnsi="Verdana" w:cs="Verdana"/>
          <w:sz w:val="20"/>
          <w:szCs w:val="20"/>
        </w:rPr>
        <w:t xml:space="preserve">Con fundamento en las anteriores consideraciones, presentó ponencia positiva y solicito a los Honorables Representantes que integran la Comisión Primera de la Cámara de Representantes dar Primer Debate en primera vuelta al </w:t>
      </w:r>
      <w:r w:rsidR="00B36E50" w:rsidRPr="00B36E50">
        <w:rPr>
          <w:rFonts w:ascii="Verdana" w:eastAsia="Verdana" w:hAnsi="Verdana" w:cs="Verdana"/>
          <w:sz w:val="20"/>
          <w:szCs w:val="20"/>
        </w:rPr>
        <w:t xml:space="preserve">Proyecto de acto legislativo número 156 de 2022 cámara “por medio del cual se modifican los artículos 171 y 262 de la </w:t>
      </w:r>
      <w:r w:rsidR="00B36E50">
        <w:rPr>
          <w:rFonts w:ascii="Verdana" w:eastAsia="Verdana" w:hAnsi="Verdana" w:cs="Verdana"/>
          <w:sz w:val="20"/>
          <w:szCs w:val="20"/>
        </w:rPr>
        <w:t>C</w:t>
      </w:r>
      <w:r w:rsidR="00B36E50" w:rsidRPr="00B36E50">
        <w:rPr>
          <w:rFonts w:ascii="Verdana" w:eastAsia="Verdana" w:hAnsi="Verdana" w:cs="Verdana"/>
          <w:sz w:val="20"/>
          <w:szCs w:val="20"/>
        </w:rPr>
        <w:t xml:space="preserve">onstitución </w:t>
      </w:r>
      <w:r w:rsidR="00B36E50">
        <w:rPr>
          <w:rFonts w:ascii="Verdana" w:eastAsia="Verdana" w:hAnsi="Verdana" w:cs="Verdana"/>
          <w:sz w:val="20"/>
          <w:szCs w:val="20"/>
        </w:rPr>
        <w:t>P</w:t>
      </w:r>
      <w:r w:rsidR="00B36E50" w:rsidRPr="00B36E50">
        <w:rPr>
          <w:rFonts w:ascii="Verdana" w:eastAsia="Verdana" w:hAnsi="Verdana" w:cs="Verdana"/>
          <w:sz w:val="20"/>
          <w:szCs w:val="20"/>
        </w:rPr>
        <w:t xml:space="preserve">olítica de Colombia”, acumulado con el proyecto de acto legislativo número 162 de 2022 cámara “por medio del cual se modifica el artículo 171 de la </w:t>
      </w:r>
      <w:r w:rsidR="00D92F7F">
        <w:rPr>
          <w:rFonts w:ascii="Verdana" w:eastAsia="Verdana" w:hAnsi="Verdana" w:cs="Verdana"/>
          <w:sz w:val="20"/>
          <w:szCs w:val="20"/>
        </w:rPr>
        <w:t>C</w:t>
      </w:r>
      <w:r w:rsidR="00B36E50" w:rsidRPr="00B36E50">
        <w:rPr>
          <w:rFonts w:ascii="Verdana" w:eastAsia="Verdana" w:hAnsi="Verdana" w:cs="Verdana"/>
          <w:sz w:val="20"/>
          <w:szCs w:val="20"/>
        </w:rPr>
        <w:t xml:space="preserve">onstitución </w:t>
      </w:r>
      <w:r w:rsidR="00D92F7F">
        <w:rPr>
          <w:rFonts w:ascii="Verdana" w:eastAsia="Verdana" w:hAnsi="Verdana" w:cs="Verdana"/>
          <w:sz w:val="20"/>
          <w:szCs w:val="20"/>
        </w:rPr>
        <w:t>P</w:t>
      </w:r>
      <w:r w:rsidR="00B36E50" w:rsidRPr="00B36E50">
        <w:rPr>
          <w:rFonts w:ascii="Verdana" w:eastAsia="Verdana" w:hAnsi="Verdana" w:cs="Verdana"/>
          <w:sz w:val="20"/>
          <w:szCs w:val="20"/>
        </w:rPr>
        <w:t xml:space="preserve">olítica de Colombia con el fin de crear la circunscripción nacional especial para comunidades y pueblos afrocolombianos en el </w:t>
      </w:r>
      <w:r w:rsidR="00D92F7F">
        <w:rPr>
          <w:rFonts w:ascii="Verdana" w:eastAsia="Verdana" w:hAnsi="Verdana" w:cs="Verdana"/>
          <w:sz w:val="20"/>
          <w:szCs w:val="20"/>
        </w:rPr>
        <w:t>S</w:t>
      </w:r>
      <w:r w:rsidR="00B36E50" w:rsidRPr="00B36E50">
        <w:rPr>
          <w:rFonts w:ascii="Verdana" w:eastAsia="Verdana" w:hAnsi="Verdana" w:cs="Verdana"/>
          <w:sz w:val="20"/>
          <w:szCs w:val="20"/>
        </w:rPr>
        <w:t xml:space="preserve">enado de la </w:t>
      </w:r>
      <w:r w:rsidR="00D92F7F">
        <w:rPr>
          <w:rFonts w:ascii="Verdana" w:eastAsia="Verdana" w:hAnsi="Verdana" w:cs="Verdana"/>
          <w:sz w:val="20"/>
          <w:szCs w:val="20"/>
        </w:rPr>
        <w:t>R</w:t>
      </w:r>
      <w:r w:rsidR="00B36E50" w:rsidRPr="00B36E50">
        <w:rPr>
          <w:rFonts w:ascii="Verdana" w:eastAsia="Verdana" w:hAnsi="Verdana" w:cs="Verdana"/>
          <w:sz w:val="20"/>
          <w:szCs w:val="20"/>
        </w:rPr>
        <w:t>epública”</w:t>
      </w:r>
      <w:r w:rsidR="00D92F7F">
        <w:rPr>
          <w:rFonts w:ascii="Verdana" w:eastAsia="Verdana" w:hAnsi="Verdana" w:cs="Verdana"/>
          <w:sz w:val="20"/>
          <w:szCs w:val="20"/>
        </w:rPr>
        <w:t xml:space="preserve">, </w:t>
      </w:r>
      <w:r w:rsidRPr="007A7414">
        <w:rPr>
          <w:rFonts w:ascii="Verdana" w:eastAsia="Verdana" w:hAnsi="Verdana" w:cs="Verdana"/>
          <w:sz w:val="20"/>
          <w:szCs w:val="20"/>
        </w:rPr>
        <w:t>de acuerdo con el texto propuesto.</w:t>
      </w:r>
    </w:p>
    <w:p w14:paraId="4BF4386C" w14:textId="6BCF7A0A" w:rsidR="007039DA" w:rsidRPr="007A7414" w:rsidRDefault="007039DA" w:rsidP="004260E7">
      <w:pPr>
        <w:spacing w:line="276" w:lineRule="auto"/>
        <w:jc w:val="both"/>
        <w:rPr>
          <w:rFonts w:ascii="Verdana" w:hAnsi="Verdana" w:cs="Arial"/>
          <w:sz w:val="20"/>
          <w:szCs w:val="20"/>
          <w:lang w:val="pt-BR"/>
        </w:rPr>
      </w:pPr>
      <w:r w:rsidRPr="007A7414">
        <w:rPr>
          <w:rFonts w:ascii="Verdana" w:hAnsi="Verdana" w:cs="Arial"/>
          <w:sz w:val="20"/>
          <w:szCs w:val="20"/>
          <w:lang w:val="pt-BR"/>
        </w:rPr>
        <w:t>Cordialmente,</w:t>
      </w:r>
    </w:p>
    <w:p w14:paraId="1189D596" w14:textId="0C3343AA" w:rsidR="0061686E" w:rsidRDefault="0061686E" w:rsidP="004260E7">
      <w:pPr>
        <w:spacing w:line="276" w:lineRule="auto"/>
        <w:jc w:val="both"/>
        <w:rPr>
          <w:rFonts w:ascii="Verdana" w:hAnsi="Verdana" w:cs="Arial"/>
          <w:sz w:val="20"/>
          <w:szCs w:val="20"/>
          <w:lang w:val="pt-BR"/>
        </w:rPr>
      </w:pPr>
    </w:p>
    <w:p w14:paraId="25B7892E" w14:textId="77777777" w:rsidR="002455DC" w:rsidRPr="007A7414" w:rsidRDefault="002455DC" w:rsidP="004260E7">
      <w:pPr>
        <w:spacing w:line="276" w:lineRule="auto"/>
        <w:jc w:val="both"/>
        <w:rPr>
          <w:rFonts w:ascii="Verdana" w:hAnsi="Verdana" w:cs="Arial"/>
          <w:sz w:val="20"/>
          <w:szCs w:val="20"/>
          <w:lang w:val="pt-BR"/>
        </w:rPr>
      </w:pPr>
    </w:p>
    <w:p w14:paraId="362829E1" w14:textId="77777777" w:rsidR="006021C2" w:rsidRPr="007A7414" w:rsidRDefault="006021C2" w:rsidP="004260E7">
      <w:pPr>
        <w:spacing w:line="276" w:lineRule="auto"/>
        <w:contextualSpacing/>
        <w:jc w:val="both"/>
        <w:rPr>
          <w:rFonts w:ascii="Verdana" w:hAnsi="Verdana"/>
          <w:color w:val="000000" w:themeColor="text1"/>
          <w:sz w:val="20"/>
          <w:szCs w:val="20"/>
          <w:lang w:val="pt-BR"/>
        </w:rPr>
      </w:pPr>
    </w:p>
    <w:p w14:paraId="619DB46F" w14:textId="3570FF9F" w:rsidR="00ED06C0" w:rsidRPr="007A7414" w:rsidRDefault="001F2787" w:rsidP="004260E7">
      <w:pPr>
        <w:spacing w:line="276" w:lineRule="auto"/>
        <w:contextualSpacing/>
        <w:jc w:val="both"/>
        <w:rPr>
          <w:rFonts w:ascii="Verdana" w:hAnsi="Verdana"/>
          <w:b/>
          <w:bCs/>
          <w:color w:val="000000" w:themeColor="text1"/>
          <w:sz w:val="20"/>
          <w:szCs w:val="20"/>
          <w:lang w:val="pt-BR"/>
        </w:rPr>
      </w:pPr>
      <w:r w:rsidRPr="007A7414">
        <w:rPr>
          <w:rFonts w:ascii="Verdana" w:hAnsi="Verdana"/>
          <w:b/>
          <w:bCs/>
          <w:color w:val="000000" w:themeColor="text1"/>
          <w:sz w:val="20"/>
          <w:szCs w:val="20"/>
          <w:lang w:val="pt-BR"/>
        </w:rPr>
        <w:t xml:space="preserve">JORGE MÉNDEZ HERNÁNDEZ </w:t>
      </w:r>
    </w:p>
    <w:p w14:paraId="61BFB3B6" w14:textId="574A7633" w:rsidR="00DE5105" w:rsidRPr="007A7414" w:rsidRDefault="00DE5105" w:rsidP="004260E7">
      <w:pPr>
        <w:spacing w:line="276" w:lineRule="auto"/>
        <w:contextualSpacing/>
        <w:jc w:val="both"/>
        <w:rPr>
          <w:rFonts w:ascii="Verdana" w:hAnsi="Verdana"/>
          <w:color w:val="000000" w:themeColor="text1"/>
          <w:sz w:val="20"/>
          <w:szCs w:val="20"/>
          <w:lang w:val="pt-BR"/>
        </w:rPr>
      </w:pPr>
      <w:r w:rsidRPr="007A7414">
        <w:rPr>
          <w:rFonts w:ascii="Verdana" w:hAnsi="Verdana"/>
          <w:color w:val="000000" w:themeColor="text1"/>
          <w:sz w:val="20"/>
          <w:szCs w:val="20"/>
          <w:lang w:val="pt-BR"/>
        </w:rPr>
        <w:t xml:space="preserve">Representante </w:t>
      </w:r>
      <w:r w:rsidRPr="002B42F2">
        <w:rPr>
          <w:rFonts w:ascii="Verdana" w:hAnsi="Verdana"/>
          <w:color w:val="000000" w:themeColor="text1"/>
          <w:sz w:val="20"/>
          <w:szCs w:val="20"/>
        </w:rPr>
        <w:t>a la Cámara</w:t>
      </w:r>
      <w:r w:rsidRPr="007A7414">
        <w:rPr>
          <w:rFonts w:ascii="Verdana" w:hAnsi="Verdana"/>
          <w:color w:val="000000" w:themeColor="text1"/>
          <w:sz w:val="20"/>
          <w:szCs w:val="20"/>
          <w:lang w:val="pt-BR"/>
        </w:rPr>
        <w:t xml:space="preserve"> </w:t>
      </w:r>
    </w:p>
    <w:p w14:paraId="082E9B53" w14:textId="2D0D68B7" w:rsidR="00DE5105" w:rsidRPr="007A7414" w:rsidRDefault="00DE5105" w:rsidP="004260E7">
      <w:pPr>
        <w:spacing w:line="276" w:lineRule="auto"/>
        <w:contextualSpacing/>
        <w:jc w:val="both"/>
        <w:rPr>
          <w:rFonts w:ascii="Verdana" w:hAnsi="Verdana"/>
          <w:color w:val="000000" w:themeColor="text1"/>
          <w:sz w:val="20"/>
          <w:szCs w:val="20"/>
        </w:rPr>
      </w:pPr>
      <w:r w:rsidRPr="007A7414">
        <w:rPr>
          <w:rFonts w:ascii="Verdana" w:hAnsi="Verdana"/>
          <w:color w:val="000000" w:themeColor="text1"/>
          <w:sz w:val="20"/>
          <w:szCs w:val="20"/>
        </w:rPr>
        <w:t xml:space="preserve">Departamento Archipiélago de San Andrés, Providencia y Santa Catalina </w:t>
      </w:r>
    </w:p>
    <w:p w14:paraId="7CF25887" w14:textId="09C8FD3B" w:rsidR="00DE5105" w:rsidRPr="007A7414" w:rsidRDefault="00DE5105" w:rsidP="004260E7">
      <w:pPr>
        <w:spacing w:line="276" w:lineRule="auto"/>
        <w:contextualSpacing/>
        <w:jc w:val="both"/>
        <w:rPr>
          <w:rFonts w:ascii="Verdana" w:hAnsi="Verdana"/>
          <w:color w:val="000000" w:themeColor="text1"/>
          <w:sz w:val="20"/>
          <w:szCs w:val="20"/>
        </w:rPr>
      </w:pPr>
      <w:r w:rsidRPr="007A7414">
        <w:rPr>
          <w:rFonts w:ascii="Verdana" w:hAnsi="Verdana"/>
          <w:color w:val="000000" w:themeColor="text1"/>
          <w:sz w:val="20"/>
          <w:szCs w:val="20"/>
        </w:rPr>
        <w:t xml:space="preserve">Partido Cambio Radical </w:t>
      </w:r>
    </w:p>
    <w:p w14:paraId="2BE3925B" w14:textId="0F6DFD7D" w:rsidR="00E13AF7" w:rsidRPr="007A7414" w:rsidRDefault="00E13AF7" w:rsidP="00E13AF7">
      <w:pPr>
        <w:spacing w:line="276" w:lineRule="auto"/>
        <w:rPr>
          <w:rFonts w:ascii="Verdana" w:hAnsi="Verdana"/>
          <w:color w:val="000000" w:themeColor="text1"/>
          <w:sz w:val="20"/>
          <w:szCs w:val="20"/>
        </w:rPr>
      </w:pPr>
    </w:p>
    <w:p w14:paraId="09A265A4" w14:textId="3F45EC80" w:rsidR="001F2787" w:rsidRDefault="001F2787" w:rsidP="00E13AF7">
      <w:pPr>
        <w:spacing w:line="276" w:lineRule="auto"/>
        <w:rPr>
          <w:rFonts w:ascii="Verdana" w:hAnsi="Verdana"/>
          <w:color w:val="000000" w:themeColor="text1"/>
          <w:sz w:val="20"/>
          <w:szCs w:val="20"/>
        </w:rPr>
      </w:pPr>
    </w:p>
    <w:p w14:paraId="788EC084" w14:textId="177C75E0" w:rsidR="00E07B67" w:rsidRDefault="00E07B67" w:rsidP="00E13AF7">
      <w:pPr>
        <w:spacing w:line="276" w:lineRule="auto"/>
        <w:rPr>
          <w:rFonts w:ascii="Verdana" w:hAnsi="Verdana"/>
          <w:color w:val="000000" w:themeColor="text1"/>
          <w:sz w:val="20"/>
          <w:szCs w:val="20"/>
        </w:rPr>
      </w:pPr>
    </w:p>
    <w:p w14:paraId="1CC2D7D6" w14:textId="79DEEED3" w:rsidR="00E07B67" w:rsidRDefault="00E07B67" w:rsidP="00E13AF7">
      <w:pPr>
        <w:spacing w:line="276" w:lineRule="auto"/>
        <w:rPr>
          <w:rFonts w:ascii="Verdana" w:hAnsi="Verdana"/>
          <w:color w:val="000000" w:themeColor="text1"/>
          <w:sz w:val="20"/>
          <w:szCs w:val="20"/>
        </w:rPr>
      </w:pPr>
    </w:p>
    <w:p w14:paraId="787D1CCB" w14:textId="72C69998" w:rsidR="00E07B67" w:rsidRDefault="00E07B67" w:rsidP="00E13AF7">
      <w:pPr>
        <w:spacing w:line="276" w:lineRule="auto"/>
        <w:rPr>
          <w:rFonts w:ascii="Verdana" w:hAnsi="Verdana"/>
          <w:color w:val="000000" w:themeColor="text1"/>
          <w:sz w:val="20"/>
          <w:szCs w:val="20"/>
        </w:rPr>
      </w:pPr>
    </w:p>
    <w:p w14:paraId="47FF542E" w14:textId="294D3B35" w:rsidR="00E07B67" w:rsidRDefault="00E07B67" w:rsidP="00E13AF7">
      <w:pPr>
        <w:spacing w:line="276" w:lineRule="auto"/>
        <w:rPr>
          <w:rFonts w:ascii="Verdana" w:hAnsi="Verdana"/>
          <w:color w:val="000000" w:themeColor="text1"/>
          <w:sz w:val="20"/>
          <w:szCs w:val="20"/>
        </w:rPr>
      </w:pPr>
    </w:p>
    <w:p w14:paraId="12E53992" w14:textId="5C8639D9" w:rsidR="00E07B67" w:rsidRDefault="00E07B67" w:rsidP="00E13AF7">
      <w:pPr>
        <w:spacing w:line="276" w:lineRule="auto"/>
        <w:rPr>
          <w:rFonts w:ascii="Verdana" w:hAnsi="Verdana"/>
          <w:color w:val="000000" w:themeColor="text1"/>
          <w:sz w:val="20"/>
          <w:szCs w:val="20"/>
        </w:rPr>
      </w:pPr>
    </w:p>
    <w:p w14:paraId="24662761" w14:textId="7E017D24" w:rsidR="004611BE" w:rsidRDefault="004611BE" w:rsidP="00E13AF7">
      <w:pPr>
        <w:spacing w:line="276" w:lineRule="auto"/>
        <w:rPr>
          <w:rFonts w:ascii="Verdana" w:hAnsi="Verdana"/>
          <w:color w:val="000000" w:themeColor="text1"/>
          <w:sz w:val="20"/>
          <w:szCs w:val="20"/>
        </w:rPr>
      </w:pPr>
    </w:p>
    <w:p w14:paraId="1A2AC42B" w14:textId="75B46349" w:rsidR="004611BE" w:rsidRDefault="004611BE" w:rsidP="00E13AF7">
      <w:pPr>
        <w:spacing w:line="276" w:lineRule="auto"/>
        <w:rPr>
          <w:rFonts w:ascii="Verdana" w:hAnsi="Verdana"/>
          <w:color w:val="000000" w:themeColor="text1"/>
          <w:sz w:val="20"/>
          <w:szCs w:val="20"/>
        </w:rPr>
      </w:pPr>
    </w:p>
    <w:p w14:paraId="2451D42B" w14:textId="724537C8" w:rsidR="004611BE" w:rsidRDefault="004611BE" w:rsidP="00E13AF7">
      <w:pPr>
        <w:spacing w:line="276" w:lineRule="auto"/>
        <w:rPr>
          <w:rFonts w:ascii="Verdana" w:hAnsi="Verdana"/>
          <w:color w:val="000000" w:themeColor="text1"/>
          <w:sz w:val="20"/>
          <w:szCs w:val="20"/>
        </w:rPr>
      </w:pPr>
    </w:p>
    <w:p w14:paraId="6479DC67" w14:textId="32095939" w:rsidR="004611BE" w:rsidRDefault="004611BE" w:rsidP="00E13AF7">
      <w:pPr>
        <w:spacing w:line="276" w:lineRule="auto"/>
        <w:rPr>
          <w:rFonts w:ascii="Verdana" w:hAnsi="Verdana"/>
          <w:color w:val="000000" w:themeColor="text1"/>
          <w:sz w:val="20"/>
          <w:szCs w:val="20"/>
        </w:rPr>
      </w:pPr>
    </w:p>
    <w:p w14:paraId="2BB0B893" w14:textId="35A5A337" w:rsidR="004611BE" w:rsidRDefault="004611BE" w:rsidP="00E13AF7">
      <w:pPr>
        <w:spacing w:line="276" w:lineRule="auto"/>
        <w:rPr>
          <w:rFonts w:ascii="Verdana" w:hAnsi="Verdana"/>
          <w:color w:val="000000" w:themeColor="text1"/>
          <w:sz w:val="20"/>
          <w:szCs w:val="20"/>
        </w:rPr>
      </w:pPr>
    </w:p>
    <w:p w14:paraId="2E733738" w14:textId="77777777" w:rsidR="004611BE" w:rsidRDefault="004611BE" w:rsidP="00E13AF7">
      <w:pPr>
        <w:spacing w:line="276" w:lineRule="auto"/>
        <w:rPr>
          <w:rFonts w:ascii="Verdana" w:hAnsi="Verdana"/>
          <w:color w:val="000000" w:themeColor="text1"/>
          <w:sz w:val="20"/>
          <w:szCs w:val="20"/>
        </w:rPr>
      </w:pPr>
    </w:p>
    <w:p w14:paraId="33ADFC7C" w14:textId="34BBECCD" w:rsidR="00E07B67" w:rsidRDefault="00E07B67" w:rsidP="00E13AF7">
      <w:pPr>
        <w:spacing w:line="276" w:lineRule="auto"/>
        <w:rPr>
          <w:rFonts w:ascii="Verdana" w:hAnsi="Verdana"/>
          <w:color w:val="000000" w:themeColor="text1"/>
          <w:sz w:val="20"/>
          <w:szCs w:val="20"/>
        </w:rPr>
      </w:pPr>
    </w:p>
    <w:p w14:paraId="28784074" w14:textId="284D5CA9" w:rsidR="00E07B67" w:rsidRDefault="00E07B67" w:rsidP="00E13AF7">
      <w:pPr>
        <w:spacing w:line="276" w:lineRule="auto"/>
        <w:rPr>
          <w:rFonts w:ascii="Verdana" w:hAnsi="Verdana"/>
          <w:color w:val="000000" w:themeColor="text1"/>
          <w:sz w:val="20"/>
          <w:szCs w:val="20"/>
        </w:rPr>
      </w:pPr>
    </w:p>
    <w:p w14:paraId="3AE893EA" w14:textId="077F4DA8" w:rsidR="00E07B67" w:rsidRDefault="00E07B67" w:rsidP="00E13AF7">
      <w:pPr>
        <w:spacing w:line="276" w:lineRule="auto"/>
        <w:rPr>
          <w:rFonts w:ascii="Verdana" w:hAnsi="Verdana"/>
          <w:color w:val="000000" w:themeColor="text1"/>
          <w:sz w:val="20"/>
          <w:szCs w:val="20"/>
        </w:rPr>
      </w:pPr>
    </w:p>
    <w:p w14:paraId="39D2CABF" w14:textId="66B8DB60" w:rsidR="00E07B67" w:rsidRDefault="00E07B67" w:rsidP="00E13AF7">
      <w:pPr>
        <w:spacing w:line="276" w:lineRule="auto"/>
        <w:rPr>
          <w:rFonts w:ascii="Verdana" w:hAnsi="Verdana"/>
          <w:color w:val="000000" w:themeColor="text1"/>
          <w:sz w:val="20"/>
          <w:szCs w:val="20"/>
        </w:rPr>
      </w:pPr>
    </w:p>
    <w:p w14:paraId="5CC4D17B" w14:textId="05A55333" w:rsidR="00E07B67" w:rsidRDefault="00E07B67" w:rsidP="00E13AF7">
      <w:pPr>
        <w:spacing w:line="276" w:lineRule="auto"/>
        <w:rPr>
          <w:rFonts w:ascii="Verdana" w:hAnsi="Verdana"/>
          <w:color w:val="000000" w:themeColor="text1"/>
          <w:sz w:val="20"/>
          <w:szCs w:val="20"/>
        </w:rPr>
      </w:pPr>
    </w:p>
    <w:p w14:paraId="32757424" w14:textId="77777777" w:rsidR="00E07B67" w:rsidRPr="007A7414" w:rsidRDefault="00E07B67" w:rsidP="00E13AF7">
      <w:pPr>
        <w:spacing w:line="276" w:lineRule="auto"/>
        <w:rPr>
          <w:rFonts w:ascii="Verdana" w:hAnsi="Verdana"/>
          <w:color w:val="000000" w:themeColor="text1"/>
          <w:sz w:val="20"/>
          <w:szCs w:val="20"/>
        </w:rPr>
      </w:pPr>
    </w:p>
    <w:p w14:paraId="4E040C0A" w14:textId="0C4EC848" w:rsidR="001F2787" w:rsidRPr="007A7414" w:rsidRDefault="001F2787" w:rsidP="00E13AF7">
      <w:pPr>
        <w:spacing w:line="276" w:lineRule="auto"/>
        <w:rPr>
          <w:rFonts w:ascii="Verdana" w:hAnsi="Verdana"/>
          <w:color w:val="000000" w:themeColor="text1"/>
          <w:sz w:val="20"/>
          <w:szCs w:val="20"/>
        </w:rPr>
      </w:pPr>
    </w:p>
    <w:p w14:paraId="65F2180B" w14:textId="77777777" w:rsidR="00515AAE" w:rsidRPr="007A7414" w:rsidRDefault="00515AAE" w:rsidP="002455DC">
      <w:pPr>
        <w:numPr>
          <w:ilvl w:val="0"/>
          <w:numId w:val="20"/>
        </w:numPr>
        <w:pBdr>
          <w:top w:val="nil"/>
          <w:left w:val="nil"/>
          <w:bottom w:val="nil"/>
          <w:right w:val="nil"/>
          <w:between w:val="nil"/>
        </w:pBdr>
        <w:spacing w:before="9" w:line="276" w:lineRule="auto"/>
        <w:jc w:val="both"/>
        <w:rPr>
          <w:rFonts w:ascii="Verdana" w:eastAsia="Verdana" w:hAnsi="Verdana" w:cs="Verdana"/>
          <w:b/>
          <w:color w:val="000000"/>
          <w:sz w:val="20"/>
          <w:szCs w:val="20"/>
        </w:rPr>
      </w:pPr>
      <w:bookmarkStart w:id="2" w:name="_Hlk114768114"/>
      <w:r w:rsidRPr="007A7414">
        <w:rPr>
          <w:rFonts w:ascii="Verdana" w:eastAsia="Verdana" w:hAnsi="Verdana" w:cs="Verdana"/>
          <w:b/>
          <w:color w:val="000000"/>
          <w:sz w:val="20"/>
          <w:szCs w:val="20"/>
        </w:rPr>
        <w:lastRenderedPageBreak/>
        <w:t xml:space="preserve">TEXTO PROPUESTO PARA PRIMER DEBATE EN PRIMERA VUELTA </w:t>
      </w:r>
    </w:p>
    <w:p w14:paraId="13914F84" w14:textId="77777777" w:rsidR="00515AAE" w:rsidRPr="007A7414" w:rsidRDefault="00515AAE" w:rsidP="004D37A7">
      <w:pPr>
        <w:pBdr>
          <w:top w:val="nil"/>
          <w:left w:val="nil"/>
          <w:bottom w:val="nil"/>
          <w:right w:val="nil"/>
          <w:between w:val="nil"/>
        </w:pBdr>
        <w:spacing w:before="9" w:line="276" w:lineRule="auto"/>
        <w:ind w:left="1080"/>
        <w:jc w:val="center"/>
        <w:rPr>
          <w:rFonts w:ascii="Verdana" w:eastAsia="Verdana" w:hAnsi="Verdana" w:cs="Verdana"/>
          <w:b/>
          <w:color w:val="000000"/>
          <w:sz w:val="20"/>
          <w:szCs w:val="20"/>
        </w:rPr>
      </w:pPr>
    </w:p>
    <w:p w14:paraId="48A4358C" w14:textId="4BBB6BEE" w:rsidR="00515AAE" w:rsidRPr="007A7414" w:rsidRDefault="00515AAE" w:rsidP="004D37A7">
      <w:pPr>
        <w:pBdr>
          <w:top w:val="nil"/>
          <w:left w:val="nil"/>
          <w:bottom w:val="nil"/>
          <w:right w:val="nil"/>
          <w:between w:val="nil"/>
        </w:pBdr>
        <w:spacing w:before="9" w:line="276" w:lineRule="auto"/>
        <w:jc w:val="center"/>
        <w:rPr>
          <w:rFonts w:ascii="Verdana" w:eastAsia="Verdana" w:hAnsi="Verdana" w:cs="Verdana"/>
          <w:b/>
          <w:color w:val="000000"/>
          <w:sz w:val="20"/>
          <w:szCs w:val="20"/>
        </w:rPr>
      </w:pPr>
      <w:r w:rsidRPr="007A7414">
        <w:rPr>
          <w:rFonts w:ascii="Verdana" w:eastAsia="Verdana" w:hAnsi="Verdana" w:cs="Verdana"/>
          <w:b/>
          <w:color w:val="000000"/>
          <w:sz w:val="20"/>
          <w:szCs w:val="20"/>
        </w:rPr>
        <w:t xml:space="preserve">PROYECTO DE ACTO LEGISLATIVO NÚMERO </w:t>
      </w:r>
      <w:r w:rsidR="00CE64D8">
        <w:rPr>
          <w:rFonts w:ascii="Verdana" w:eastAsia="Verdana" w:hAnsi="Verdana" w:cs="Verdana"/>
          <w:b/>
          <w:color w:val="000000"/>
          <w:sz w:val="20"/>
          <w:szCs w:val="20"/>
        </w:rPr>
        <w:t>156</w:t>
      </w:r>
      <w:r w:rsidRPr="007A7414">
        <w:rPr>
          <w:rFonts w:ascii="Verdana" w:eastAsia="Verdana" w:hAnsi="Verdana" w:cs="Verdana"/>
          <w:b/>
          <w:color w:val="000000"/>
          <w:sz w:val="20"/>
          <w:szCs w:val="20"/>
        </w:rPr>
        <w:t xml:space="preserve"> DE 2022 CÁMARA, ACUMULADO CON EL PROYECTO DE ACTO LEGISLATIVO NÚMERO </w:t>
      </w:r>
      <w:r w:rsidR="00CE64D8">
        <w:rPr>
          <w:rFonts w:ascii="Verdana" w:eastAsia="Verdana" w:hAnsi="Verdana" w:cs="Verdana"/>
          <w:b/>
          <w:color w:val="000000"/>
          <w:sz w:val="20"/>
          <w:szCs w:val="20"/>
        </w:rPr>
        <w:t>162</w:t>
      </w:r>
      <w:r w:rsidRPr="007A7414">
        <w:rPr>
          <w:rFonts w:ascii="Verdana" w:eastAsia="Verdana" w:hAnsi="Verdana" w:cs="Verdana"/>
          <w:b/>
          <w:color w:val="000000"/>
          <w:sz w:val="20"/>
          <w:szCs w:val="20"/>
        </w:rPr>
        <w:t xml:space="preserve"> DE 2022 CÁMARA</w:t>
      </w:r>
      <w:bookmarkEnd w:id="2"/>
    </w:p>
    <w:p w14:paraId="4FAA46DF" w14:textId="77777777" w:rsidR="004D37A7" w:rsidRPr="007A7414" w:rsidRDefault="004D37A7" w:rsidP="004D37A7">
      <w:pPr>
        <w:pBdr>
          <w:top w:val="nil"/>
          <w:left w:val="nil"/>
          <w:bottom w:val="nil"/>
          <w:right w:val="nil"/>
          <w:between w:val="nil"/>
        </w:pBdr>
        <w:spacing w:before="9" w:line="276" w:lineRule="auto"/>
        <w:ind w:left="1080"/>
        <w:jc w:val="center"/>
        <w:rPr>
          <w:rFonts w:ascii="Verdana" w:eastAsia="Verdana" w:hAnsi="Verdana" w:cs="Verdana"/>
          <w:b/>
          <w:color w:val="000000"/>
          <w:sz w:val="20"/>
          <w:szCs w:val="20"/>
        </w:rPr>
      </w:pPr>
    </w:p>
    <w:p w14:paraId="03E17508" w14:textId="6D189C13" w:rsidR="009360FB" w:rsidRPr="009360FB" w:rsidRDefault="009360FB" w:rsidP="009360FB">
      <w:pPr>
        <w:spacing w:line="276" w:lineRule="auto"/>
        <w:ind w:right="115"/>
        <w:jc w:val="center"/>
        <w:rPr>
          <w:rFonts w:ascii="Verdana" w:eastAsia="Verdana" w:hAnsi="Verdana" w:cs="Verdana"/>
          <w:bCs/>
          <w:sz w:val="20"/>
          <w:szCs w:val="20"/>
        </w:rPr>
      </w:pPr>
      <w:r w:rsidRPr="009360FB">
        <w:rPr>
          <w:rFonts w:ascii="Verdana" w:eastAsia="Verdana" w:hAnsi="Verdana" w:cs="Verdana"/>
          <w:bCs/>
          <w:sz w:val="20"/>
          <w:szCs w:val="20"/>
        </w:rPr>
        <w:t>“POR MEDIO DEL CUAL SE MODIFICAN LOS ARTÍCULOS 171 Y 262 DE LA CONSTITUCIÓN POLÍTICA DE COLOMBIA”</w:t>
      </w:r>
    </w:p>
    <w:p w14:paraId="7B5372B1" w14:textId="77777777" w:rsidR="009360FB" w:rsidRPr="009360FB" w:rsidRDefault="009360FB" w:rsidP="009360FB">
      <w:pPr>
        <w:spacing w:line="276" w:lineRule="auto"/>
        <w:ind w:right="115"/>
        <w:jc w:val="center"/>
        <w:rPr>
          <w:rFonts w:ascii="Verdana" w:eastAsia="Verdana" w:hAnsi="Verdana" w:cs="Verdana"/>
          <w:bCs/>
          <w:sz w:val="20"/>
          <w:szCs w:val="20"/>
        </w:rPr>
      </w:pPr>
    </w:p>
    <w:p w14:paraId="4B63F8BF" w14:textId="01EEA9E7" w:rsidR="009360FB" w:rsidRPr="009360FB" w:rsidRDefault="009360FB" w:rsidP="009360FB">
      <w:pPr>
        <w:spacing w:line="276" w:lineRule="auto"/>
        <w:ind w:right="115"/>
        <w:jc w:val="center"/>
        <w:rPr>
          <w:rFonts w:ascii="Verdana" w:eastAsia="Verdana" w:hAnsi="Verdana" w:cs="Verdana"/>
          <w:bCs/>
          <w:sz w:val="20"/>
          <w:szCs w:val="20"/>
        </w:rPr>
      </w:pPr>
      <w:r w:rsidRPr="009360FB">
        <w:rPr>
          <w:rFonts w:ascii="Verdana" w:eastAsia="Verdana" w:hAnsi="Verdana" w:cs="Verdana"/>
          <w:bCs/>
          <w:sz w:val="20"/>
          <w:szCs w:val="20"/>
        </w:rPr>
        <w:t>EL CONGRESO DE LA REPÚBLICA COLOMBIA</w:t>
      </w:r>
    </w:p>
    <w:p w14:paraId="554A8862" w14:textId="77777777" w:rsidR="009360FB" w:rsidRPr="009360FB" w:rsidRDefault="009360FB" w:rsidP="009360FB">
      <w:pPr>
        <w:spacing w:line="276" w:lineRule="auto"/>
        <w:ind w:right="115"/>
        <w:jc w:val="center"/>
        <w:rPr>
          <w:rFonts w:ascii="Verdana" w:eastAsia="Verdana" w:hAnsi="Verdana" w:cs="Verdana"/>
          <w:bCs/>
          <w:sz w:val="20"/>
          <w:szCs w:val="20"/>
        </w:rPr>
      </w:pPr>
    </w:p>
    <w:p w14:paraId="27B869CF" w14:textId="51379E52" w:rsidR="009360FB" w:rsidRDefault="009360FB" w:rsidP="009360FB">
      <w:pPr>
        <w:spacing w:line="276" w:lineRule="auto"/>
        <w:ind w:right="115"/>
        <w:jc w:val="center"/>
        <w:rPr>
          <w:rFonts w:ascii="Verdana" w:eastAsia="Verdana" w:hAnsi="Verdana" w:cs="Verdana"/>
          <w:bCs/>
          <w:sz w:val="20"/>
          <w:szCs w:val="20"/>
        </w:rPr>
      </w:pPr>
      <w:r w:rsidRPr="009360FB">
        <w:rPr>
          <w:rFonts w:ascii="Verdana" w:eastAsia="Verdana" w:hAnsi="Verdana" w:cs="Verdana"/>
          <w:bCs/>
          <w:sz w:val="20"/>
          <w:szCs w:val="20"/>
        </w:rPr>
        <w:t>DECRETA:</w:t>
      </w:r>
    </w:p>
    <w:p w14:paraId="26543FBF" w14:textId="77777777" w:rsidR="009360FB" w:rsidRDefault="009360FB" w:rsidP="009360FB">
      <w:pPr>
        <w:spacing w:line="276" w:lineRule="auto"/>
        <w:ind w:right="115"/>
        <w:jc w:val="both"/>
        <w:rPr>
          <w:rFonts w:ascii="Verdana" w:eastAsia="Verdana" w:hAnsi="Verdana" w:cs="Verdana"/>
          <w:bCs/>
          <w:sz w:val="20"/>
          <w:szCs w:val="20"/>
        </w:rPr>
      </w:pPr>
    </w:p>
    <w:p w14:paraId="47763BB7" w14:textId="68BFEF82" w:rsidR="00CE64D8" w:rsidRDefault="00CE64D8" w:rsidP="009360FB">
      <w:pPr>
        <w:spacing w:line="276" w:lineRule="auto"/>
        <w:ind w:right="115"/>
        <w:jc w:val="both"/>
        <w:rPr>
          <w:rFonts w:ascii="Verdana" w:eastAsia="Calibri" w:hAnsi="Verdana" w:cs="Calibri"/>
          <w:sz w:val="20"/>
          <w:szCs w:val="20"/>
        </w:rPr>
      </w:pPr>
      <w:r>
        <w:rPr>
          <w:rFonts w:ascii="Verdana" w:eastAsia="Calibri" w:hAnsi="Verdana" w:cs="Calibri"/>
          <w:b/>
          <w:bCs/>
          <w:sz w:val="20"/>
          <w:szCs w:val="20"/>
        </w:rPr>
        <w:t xml:space="preserve">Artículo 1. </w:t>
      </w:r>
      <w:r>
        <w:rPr>
          <w:rFonts w:ascii="Verdana" w:eastAsia="Calibri" w:hAnsi="Verdana" w:cs="Calibri"/>
          <w:sz w:val="20"/>
          <w:szCs w:val="20"/>
        </w:rPr>
        <w:t xml:space="preserve">Modifíquese el Artículo 171 de la Constitución Política de Colombia así: </w:t>
      </w:r>
    </w:p>
    <w:p w14:paraId="1DDDAF8D" w14:textId="77777777" w:rsidR="00CE64D8" w:rsidRDefault="00CE64D8" w:rsidP="00CE64D8">
      <w:pPr>
        <w:spacing w:line="276" w:lineRule="auto"/>
        <w:jc w:val="both"/>
        <w:rPr>
          <w:rFonts w:ascii="Verdana" w:eastAsia="Calibri" w:hAnsi="Verdana" w:cs="Calibri"/>
          <w:bCs/>
          <w:sz w:val="20"/>
          <w:szCs w:val="20"/>
        </w:rPr>
      </w:pPr>
    </w:p>
    <w:p w14:paraId="5CA4866B" w14:textId="77777777" w:rsidR="00CE64D8" w:rsidRDefault="00CE64D8" w:rsidP="00CE64D8">
      <w:pPr>
        <w:pStyle w:val="NormalWeb"/>
        <w:spacing w:before="0" w:beforeAutospacing="0" w:after="0" w:afterAutospacing="0" w:line="254" w:lineRule="atLeast"/>
        <w:jc w:val="both"/>
        <w:rPr>
          <w:rFonts w:ascii="Verdana" w:hAnsi="Verdana" w:cs="Arial"/>
          <w:color w:val="000000"/>
          <w:sz w:val="20"/>
          <w:szCs w:val="20"/>
        </w:rPr>
      </w:pPr>
      <w:r w:rsidRPr="007A7414">
        <w:rPr>
          <w:rStyle w:val="Textoennegrita"/>
          <w:rFonts w:ascii="Verdana" w:hAnsi="Verdana" w:cs="Arial"/>
          <w:color w:val="000000"/>
          <w:sz w:val="20"/>
          <w:szCs w:val="20"/>
        </w:rPr>
        <w:t>Artículo 171.</w:t>
      </w:r>
      <w:r w:rsidRPr="007A7414">
        <w:rPr>
          <w:rFonts w:ascii="Verdana" w:hAnsi="Verdana" w:cs="Arial"/>
          <w:color w:val="000000"/>
          <w:sz w:val="20"/>
          <w:szCs w:val="20"/>
        </w:rPr>
        <w:t xml:space="preserve"> El Senado de la República estará integrado por cien miembros </w:t>
      </w:r>
      <w:r w:rsidRPr="002D1821">
        <w:rPr>
          <w:rFonts w:ascii="Verdana" w:hAnsi="Verdana" w:cs="Arial"/>
          <w:bCs/>
          <w:color w:val="000000"/>
          <w:sz w:val="20"/>
          <w:szCs w:val="20"/>
        </w:rPr>
        <w:t xml:space="preserve">elegidos de la siguiente forma: uno elegido por cada departamento en donde el número de representantes a la Cámara no sea superior a dos, en este caso el Representante a la Cámara elegido con mayor votación será Senador. Los restantes senadores serán elegidos por circunscripción nacional. </w:t>
      </w:r>
    </w:p>
    <w:p w14:paraId="2EC59AAD" w14:textId="77777777" w:rsidR="00CE64D8" w:rsidRDefault="00CE64D8" w:rsidP="00CE64D8">
      <w:pPr>
        <w:pStyle w:val="NormalWeb"/>
        <w:spacing w:before="0" w:beforeAutospacing="0" w:after="0" w:afterAutospacing="0" w:line="254" w:lineRule="atLeast"/>
        <w:jc w:val="both"/>
        <w:rPr>
          <w:rFonts w:ascii="Verdana" w:hAnsi="Verdana" w:cs="Arial"/>
          <w:color w:val="000000"/>
          <w:sz w:val="20"/>
          <w:szCs w:val="20"/>
        </w:rPr>
      </w:pPr>
    </w:p>
    <w:p w14:paraId="6DCBB696" w14:textId="77777777" w:rsidR="00CE64D8" w:rsidRDefault="00CE64D8" w:rsidP="00CE64D8">
      <w:pPr>
        <w:pStyle w:val="NormalWeb"/>
        <w:spacing w:before="0" w:beforeAutospacing="0" w:after="0" w:afterAutospacing="0" w:line="254" w:lineRule="atLeast"/>
        <w:jc w:val="both"/>
        <w:rPr>
          <w:rFonts w:ascii="Verdana" w:eastAsia="Calibri" w:hAnsi="Verdana" w:cs="Calibri"/>
          <w:sz w:val="20"/>
          <w:szCs w:val="20"/>
        </w:rPr>
      </w:pPr>
      <w:r w:rsidRPr="007A7414">
        <w:rPr>
          <w:rFonts w:ascii="Verdana" w:hAnsi="Verdana" w:cs="Arial"/>
          <w:color w:val="000000"/>
          <w:sz w:val="20"/>
          <w:szCs w:val="20"/>
        </w:rPr>
        <w:t>Habrá un número adicional de dos senadores elegidos en circunscripción nacional especial por comunidades indígenas</w:t>
      </w:r>
      <w:r>
        <w:rPr>
          <w:rFonts w:ascii="Verdana" w:hAnsi="Verdana" w:cs="Arial"/>
          <w:color w:val="000000"/>
          <w:sz w:val="20"/>
          <w:szCs w:val="20"/>
        </w:rPr>
        <w:t xml:space="preserve"> </w:t>
      </w:r>
      <w:r>
        <w:rPr>
          <w:rFonts w:ascii="Verdana" w:eastAsia="Calibri" w:hAnsi="Verdana" w:cs="Calibri"/>
          <w:sz w:val="20"/>
          <w:szCs w:val="20"/>
        </w:rPr>
        <w:t>y dos elegidos por circunscripción especial nacional por pueblos y comunidades afrocolombianas.</w:t>
      </w:r>
    </w:p>
    <w:p w14:paraId="3B288D3B" w14:textId="77777777" w:rsidR="00CE64D8" w:rsidRDefault="00CE64D8" w:rsidP="00CE64D8">
      <w:pPr>
        <w:pStyle w:val="NormalWeb"/>
        <w:spacing w:before="0" w:beforeAutospacing="0" w:after="0" w:afterAutospacing="0" w:line="254" w:lineRule="atLeast"/>
        <w:jc w:val="both"/>
        <w:rPr>
          <w:rFonts w:ascii="Verdana" w:eastAsia="Calibri" w:hAnsi="Verdana" w:cs="Calibri"/>
          <w:sz w:val="20"/>
          <w:szCs w:val="20"/>
        </w:rPr>
      </w:pPr>
      <w:r>
        <w:rPr>
          <w:rFonts w:ascii="Verdana" w:eastAsia="Calibri" w:hAnsi="Verdana" w:cs="Calibri"/>
          <w:sz w:val="20"/>
          <w:szCs w:val="20"/>
        </w:rPr>
        <w:t>Los ciudadanos colombianos que se encuentren o residan en el exterior podrían sufragar en las elecciones para Senado de la República.</w:t>
      </w:r>
    </w:p>
    <w:p w14:paraId="1DBEEA46" w14:textId="77777777" w:rsidR="00CE64D8" w:rsidRDefault="00CE64D8" w:rsidP="00CE64D8">
      <w:pPr>
        <w:pStyle w:val="NormalWeb"/>
        <w:spacing w:before="0" w:beforeAutospacing="0" w:after="0" w:afterAutospacing="0" w:line="254" w:lineRule="atLeast"/>
        <w:jc w:val="both"/>
        <w:rPr>
          <w:rFonts w:ascii="Verdana" w:eastAsia="Calibri" w:hAnsi="Verdana" w:cs="Calibri"/>
          <w:sz w:val="20"/>
          <w:szCs w:val="20"/>
        </w:rPr>
      </w:pPr>
    </w:p>
    <w:p w14:paraId="402E511A" w14:textId="77777777" w:rsidR="00CE64D8" w:rsidRDefault="00CE64D8" w:rsidP="00CE64D8">
      <w:pPr>
        <w:pStyle w:val="NormalWeb"/>
        <w:spacing w:before="0" w:beforeAutospacing="0" w:after="0" w:afterAutospacing="0" w:line="254" w:lineRule="atLeast"/>
        <w:jc w:val="both"/>
        <w:rPr>
          <w:rFonts w:ascii="Verdana" w:eastAsia="Calibri" w:hAnsi="Verdana" w:cs="Calibri"/>
          <w:sz w:val="20"/>
          <w:szCs w:val="20"/>
        </w:rPr>
      </w:pPr>
      <w:r>
        <w:rPr>
          <w:rFonts w:ascii="Verdana" w:eastAsia="Calibri" w:hAnsi="Verdana" w:cs="Calibri"/>
          <w:sz w:val="20"/>
          <w:szCs w:val="20"/>
        </w:rPr>
        <w:t xml:space="preserve">La Circunscripción Especial para la elección de senadores por las comunidades indígenas y los pueblos y comunidades afrocolombianas se regirá por el sistema de </w:t>
      </w:r>
      <w:proofErr w:type="spellStart"/>
      <w:r>
        <w:rPr>
          <w:rFonts w:ascii="Verdana" w:eastAsia="Calibri" w:hAnsi="Verdana" w:cs="Calibri"/>
          <w:sz w:val="20"/>
          <w:szCs w:val="20"/>
        </w:rPr>
        <w:t>cuociente</w:t>
      </w:r>
      <w:proofErr w:type="spellEnd"/>
      <w:r>
        <w:rPr>
          <w:rFonts w:ascii="Verdana" w:eastAsia="Calibri" w:hAnsi="Verdana" w:cs="Calibri"/>
          <w:sz w:val="20"/>
          <w:szCs w:val="20"/>
        </w:rPr>
        <w:t xml:space="preserve"> electoral.</w:t>
      </w:r>
    </w:p>
    <w:p w14:paraId="4BEA2BD6" w14:textId="77777777" w:rsidR="00CE64D8" w:rsidRDefault="00CE64D8" w:rsidP="00CE64D8">
      <w:pPr>
        <w:pStyle w:val="NormalWeb"/>
        <w:spacing w:before="0" w:beforeAutospacing="0" w:after="0" w:afterAutospacing="0" w:line="254" w:lineRule="atLeast"/>
        <w:jc w:val="both"/>
        <w:rPr>
          <w:rFonts w:ascii="Verdana" w:eastAsia="Calibri" w:hAnsi="Verdana" w:cs="Calibri"/>
          <w:sz w:val="20"/>
          <w:szCs w:val="20"/>
        </w:rPr>
      </w:pPr>
    </w:p>
    <w:p w14:paraId="71A07EF7" w14:textId="0D3E3EAD" w:rsidR="00CE64D8" w:rsidRDefault="00CE64D8" w:rsidP="00CE64D8">
      <w:pPr>
        <w:pStyle w:val="NormalWeb"/>
        <w:spacing w:before="0" w:beforeAutospacing="0" w:after="0" w:afterAutospacing="0" w:line="254" w:lineRule="atLeast"/>
        <w:jc w:val="both"/>
        <w:rPr>
          <w:rFonts w:ascii="Verdana" w:eastAsia="Calibri" w:hAnsi="Verdana" w:cs="Calibri"/>
          <w:sz w:val="20"/>
          <w:szCs w:val="20"/>
        </w:rPr>
      </w:pPr>
      <w:r>
        <w:rPr>
          <w:rFonts w:ascii="Verdana" w:eastAsia="Calibri" w:hAnsi="Verdana" w:cs="Calibri"/>
          <w:sz w:val="20"/>
          <w:szCs w:val="20"/>
        </w:rPr>
        <w:t>Los representantes de las comunidades indígenas, así como aquellos elegidos por los pueblos y comunidades afrocolombianas, que aspiren a integrar el Senado de la República, deberán haber ejercido un cargo de autoridad tradicional en su respectiva comunidad o haber sido líder de una organización indígena o afrocolombiana, calidad que se acreditará mediante certificado de la respectiva organización, refrendado por el ministro de Gobierno.</w:t>
      </w:r>
    </w:p>
    <w:p w14:paraId="4EFEF5E7" w14:textId="77777777" w:rsidR="00D509F2" w:rsidRDefault="00D509F2" w:rsidP="00CE64D8">
      <w:pPr>
        <w:pStyle w:val="NormalWeb"/>
        <w:spacing w:before="0" w:beforeAutospacing="0" w:after="0" w:afterAutospacing="0" w:line="254" w:lineRule="atLeast"/>
        <w:jc w:val="both"/>
        <w:rPr>
          <w:rFonts w:ascii="Verdana" w:eastAsia="Calibri" w:hAnsi="Verdana" w:cs="Calibri"/>
          <w:sz w:val="20"/>
          <w:szCs w:val="20"/>
        </w:rPr>
      </w:pPr>
    </w:p>
    <w:p w14:paraId="40E1665C" w14:textId="77777777" w:rsidR="00D509F2" w:rsidRPr="007A7414" w:rsidRDefault="00D509F2" w:rsidP="00D509F2">
      <w:pPr>
        <w:jc w:val="both"/>
        <w:rPr>
          <w:rFonts w:ascii="Verdana" w:hAnsi="Verdana" w:cs="Tahoma"/>
          <w:bCs/>
          <w:sz w:val="20"/>
          <w:szCs w:val="20"/>
          <w:lang w:eastAsia="es-ES"/>
        </w:rPr>
      </w:pPr>
      <w:r w:rsidRPr="007A7414">
        <w:rPr>
          <w:rFonts w:ascii="Verdana" w:hAnsi="Verdana" w:cs="Tahoma"/>
          <w:b/>
          <w:bCs/>
          <w:sz w:val="20"/>
          <w:szCs w:val="20"/>
          <w:lang w:eastAsia="es-ES"/>
        </w:rPr>
        <w:t>ARTÍCULO 2°</w:t>
      </w:r>
      <w:r w:rsidRPr="007A7414">
        <w:rPr>
          <w:rFonts w:ascii="Verdana" w:hAnsi="Verdana" w:cs="Tahoma"/>
          <w:bCs/>
          <w:sz w:val="20"/>
          <w:szCs w:val="20"/>
          <w:lang w:eastAsia="es-ES"/>
        </w:rPr>
        <w:t xml:space="preserve">. El artículo 262 de la Constitución Política de Colombia quedará así: </w:t>
      </w:r>
    </w:p>
    <w:p w14:paraId="2220BE00" w14:textId="77777777" w:rsidR="00D509F2" w:rsidRPr="007A7414" w:rsidRDefault="00D509F2" w:rsidP="00D509F2">
      <w:pPr>
        <w:jc w:val="both"/>
        <w:rPr>
          <w:rFonts w:ascii="Verdana" w:hAnsi="Verdana" w:cs="Tahoma"/>
          <w:bCs/>
          <w:sz w:val="20"/>
          <w:szCs w:val="20"/>
          <w:lang w:eastAsia="es-ES"/>
        </w:rPr>
      </w:pPr>
    </w:p>
    <w:p w14:paraId="5D25D306" w14:textId="12EBDAE6" w:rsidR="00D509F2" w:rsidRPr="007A7414" w:rsidRDefault="00D509F2" w:rsidP="00D509F2">
      <w:pPr>
        <w:jc w:val="both"/>
        <w:rPr>
          <w:rFonts w:ascii="Verdana" w:hAnsi="Verdana" w:cs="Tahoma"/>
          <w:bCs/>
          <w:sz w:val="20"/>
          <w:szCs w:val="20"/>
          <w:lang w:eastAsia="es-ES"/>
        </w:rPr>
      </w:pPr>
      <w:r w:rsidRPr="007A7414">
        <w:rPr>
          <w:rFonts w:ascii="Verdana" w:hAnsi="Verdana" w:cs="Tahoma"/>
          <w:b/>
          <w:bCs/>
          <w:sz w:val="20"/>
          <w:szCs w:val="20"/>
          <w:lang w:eastAsia="es-ES"/>
        </w:rPr>
        <w:t>ARTÍCULO 262.</w:t>
      </w:r>
      <w:r w:rsidRPr="007A7414">
        <w:rPr>
          <w:rFonts w:ascii="Verdana" w:hAnsi="Verdana" w:cs="Tahoma"/>
          <w:bCs/>
          <w:sz w:val="20"/>
          <w:szCs w:val="20"/>
          <w:lang w:eastAsia="es-ES"/>
        </w:rPr>
        <w:t xml:space="preserve">  Los partidos, movimientos políticos y grupos significativos de ciudadanos que decidan participar en procesos de elección popular, inscribirán </w:t>
      </w:r>
      <w:r w:rsidRPr="007A7414">
        <w:rPr>
          <w:rFonts w:ascii="Verdana" w:hAnsi="Verdana" w:cs="Tahoma"/>
          <w:bCs/>
          <w:sz w:val="20"/>
          <w:szCs w:val="20"/>
          <w:lang w:eastAsia="es-ES"/>
        </w:rPr>
        <w:lastRenderedPageBreak/>
        <w:t xml:space="preserve">candidatos y listas únicas, cuyo número de integrantes no podrá exceder el de curules o cargos a proveer en la respectiva circunscripción. </w:t>
      </w:r>
    </w:p>
    <w:p w14:paraId="0F1D82E5" w14:textId="77777777" w:rsidR="00D509F2" w:rsidRPr="007A7414" w:rsidRDefault="00D509F2" w:rsidP="00D509F2">
      <w:pPr>
        <w:jc w:val="both"/>
        <w:rPr>
          <w:rFonts w:ascii="Verdana" w:hAnsi="Verdana" w:cs="Tahoma"/>
          <w:bCs/>
          <w:sz w:val="20"/>
          <w:szCs w:val="20"/>
          <w:lang w:eastAsia="es-ES"/>
        </w:rPr>
      </w:pPr>
    </w:p>
    <w:p w14:paraId="7A334C60" w14:textId="77777777" w:rsidR="00D509F2" w:rsidRPr="007A7414" w:rsidRDefault="00D509F2" w:rsidP="00D509F2">
      <w:pPr>
        <w:jc w:val="both"/>
        <w:rPr>
          <w:rFonts w:ascii="Verdana" w:hAnsi="Verdana" w:cs="Tahoma"/>
          <w:bCs/>
          <w:sz w:val="20"/>
          <w:szCs w:val="20"/>
          <w:lang w:eastAsia="es-ES"/>
        </w:rPr>
      </w:pPr>
      <w:r w:rsidRPr="007A7414">
        <w:rPr>
          <w:rFonts w:ascii="Verdana" w:hAnsi="Verdana" w:cs="Tahoma"/>
          <w:bCs/>
          <w:sz w:val="20"/>
          <w:szCs w:val="20"/>
          <w:lang w:eastAsia="es-ES"/>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1D060021" w14:textId="77777777" w:rsidR="00D509F2" w:rsidRPr="007A7414" w:rsidRDefault="00D509F2" w:rsidP="00D509F2">
      <w:pPr>
        <w:jc w:val="both"/>
        <w:rPr>
          <w:rFonts w:ascii="Verdana" w:hAnsi="Verdana" w:cs="Tahoma"/>
          <w:bCs/>
          <w:sz w:val="20"/>
          <w:szCs w:val="20"/>
          <w:lang w:eastAsia="es-ES"/>
        </w:rPr>
      </w:pPr>
    </w:p>
    <w:p w14:paraId="0A3FB235" w14:textId="77777777" w:rsidR="00D509F2" w:rsidRPr="007A7414" w:rsidRDefault="00D509F2" w:rsidP="00D509F2">
      <w:pPr>
        <w:jc w:val="both"/>
        <w:rPr>
          <w:rFonts w:ascii="Verdana" w:hAnsi="Verdana" w:cs="Tahoma"/>
          <w:bCs/>
          <w:sz w:val="20"/>
          <w:szCs w:val="20"/>
          <w:lang w:eastAsia="es-ES"/>
        </w:rPr>
      </w:pPr>
      <w:r w:rsidRPr="007A7414">
        <w:rPr>
          <w:rFonts w:ascii="Verdana" w:hAnsi="Verdana" w:cs="Tahoma"/>
          <w:bCs/>
          <w:sz w:val="20"/>
          <w:szCs w:val="20"/>
          <w:lang w:eastAsia="es-ES"/>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48A441EB" w14:textId="77777777" w:rsidR="00D509F2" w:rsidRPr="007A7414" w:rsidRDefault="00D509F2" w:rsidP="00D509F2">
      <w:pPr>
        <w:jc w:val="both"/>
        <w:rPr>
          <w:rFonts w:ascii="Verdana" w:hAnsi="Verdana" w:cs="Tahoma"/>
          <w:bCs/>
          <w:sz w:val="20"/>
          <w:szCs w:val="20"/>
          <w:lang w:eastAsia="es-ES"/>
        </w:rPr>
      </w:pPr>
    </w:p>
    <w:p w14:paraId="6081A3B8" w14:textId="77777777" w:rsidR="00D509F2" w:rsidRPr="007A7414" w:rsidRDefault="00D509F2" w:rsidP="00D509F2">
      <w:pPr>
        <w:jc w:val="both"/>
        <w:rPr>
          <w:rFonts w:ascii="Verdana" w:hAnsi="Verdana" w:cs="Tahoma"/>
          <w:bCs/>
          <w:sz w:val="20"/>
          <w:szCs w:val="20"/>
          <w:lang w:eastAsia="es-ES"/>
        </w:rPr>
      </w:pPr>
      <w:r w:rsidRPr="007A7414">
        <w:rPr>
          <w:rFonts w:ascii="Verdana" w:hAnsi="Verdana" w:cs="Tahoma"/>
          <w:bCs/>
          <w:sz w:val="20"/>
          <w:szCs w:val="20"/>
          <w:lang w:eastAsia="es-ES"/>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6872B164" w14:textId="77777777" w:rsidR="00D509F2" w:rsidRPr="007A7414" w:rsidRDefault="00D509F2" w:rsidP="00D509F2">
      <w:pPr>
        <w:jc w:val="both"/>
        <w:rPr>
          <w:rFonts w:ascii="Verdana" w:hAnsi="Verdana" w:cs="Tahoma"/>
          <w:bCs/>
          <w:sz w:val="20"/>
          <w:szCs w:val="20"/>
          <w:lang w:eastAsia="es-ES"/>
        </w:rPr>
      </w:pPr>
    </w:p>
    <w:p w14:paraId="130C4A95" w14:textId="77777777" w:rsidR="00D509F2" w:rsidRDefault="00D509F2" w:rsidP="00D509F2">
      <w:pPr>
        <w:jc w:val="both"/>
        <w:rPr>
          <w:rFonts w:ascii="Verdana" w:hAnsi="Verdana" w:cs="Tahoma"/>
          <w:bCs/>
          <w:sz w:val="20"/>
          <w:szCs w:val="20"/>
          <w:lang w:eastAsia="es-ES"/>
        </w:rPr>
      </w:pPr>
      <w:r w:rsidRPr="007A7414">
        <w:rPr>
          <w:rFonts w:ascii="Verdana" w:hAnsi="Verdana" w:cs="Tahoma"/>
          <w:bCs/>
          <w:sz w:val="20"/>
          <w:szCs w:val="20"/>
          <w:lang w:eastAsia="es-ES"/>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1DE4FEEB" w14:textId="77777777" w:rsidR="0047718E" w:rsidRDefault="0047718E" w:rsidP="00D509F2">
      <w:pPr>
        <w:jc w:val="both"/>
        <w:rPr>
          <w:rFonts w:ascii="Verdana" w:hAnsi="Verdana" w:cs="Tahoma"/>
          <w:bCs/>
          <w:sz w:val="20"/>
          <w:szCs w:val="20"/>
          <w:lang w:eastAsia="es-ES"/>
        </w:rPr>
      </w:pPr>
    </w:p>
    <w:p w14:paraId="08841656" w14:textId="77777777" w:rsidR="0047718E" w:rsidRPr="007A7414" w:rsidRDefault="0047718E" w:rsidP="0047718E">
      <w:pPr>
        <w:jc w:val="both"/>
        <w:rPr>
          <w:rFonts w:ascii="Verdana" w:hAnsi="Verdana" w:cs="Tahoma"/>
          <w:bCs/>
          <w:sz w:val="20"/>
          <w:szCs w:val="20"/>
          <w:lang w:eastAsia="es-ES"/>
        </w:rPr>
      </w:pPr>
      <w:r w:rsidRPr="007A7414">
        <w:rPr>
          <w:rFonts w:ascii="Verdana" w:hAnsi="Verdana" w:cs="Tahoma"/>
          <w:b/>
          <w:sz w:val="20"/>
          <w:szCs w:val="20"/>
          <w:lang w:eastAsia="es-ES"/>
        </w:rPr>
        <w:t xml:space="preserve">ARTÍCULO 3°. </w:t>
      </w:r>
      <w:r w:rsidRPr="007A7414">
        <w:rPr>
          <w:rFonts w:ascii="Verdana" w:hAnsi="Verdana" w:cs="Tahoma"/>
          <w:bCs/>
          <w:sz w:val="20"/>
          <w:szCs w:val="20"/>
          <w:lang w:eastAsia="es-ES"/>
        </w:rPr>
        <w:t>Vigencia. El presente acto legislativo rige a partir de la fecha de su promulgación.</w:t>
      </w:r>
    </w:p>
    <w:p w14:paraId="23943BA4" w14:textId="77777777" w:rsidR="0047718E" w:rsidRPr="007A7414" w:rsidRDefault="0047718E" w:rsidP="00D509F2">
      <w:pPr>
        <w:jc w:val="both"/>
        <w:rPr>
          <w:rFonts w:ascii="Verdana" w:hAnsi="Verdana" w:cs="Tahoma"/>
          <w:bCs/>
          <w:sz w:val="20"/>
          <w:szCs w:val="20"/>
          <w:lang w:eastAsia="es-ES"/>
        </w:rPr>
      </w:pPr>
    </w:p>
    <w:p w14:paraId="2AD0B089" w14:textId="77777777" w:rsidR="007039DA" w:rsidRPr="007A7414" w:rsidRDefault="007039DA" w:rsidP="004260E7">
      <w:pPr>
        <w:spacing w:line="276" w:lineRule="auto"/>
        <w:jc w:val="both"/>
        <w:rPr>
          <w:rFonts w:ascii="Verdana" w:hAnsi="Verdana" w:cs="Arial"/>
          <w:sz w:val="20"/>
          <w:szCs w:val="20"/>
          <w:lang w:val="pt-BR"/>
        </w:rPr>
      </w:pPr>
      <w:r w:rsidRPr="007A7414">
        <w:rPr>
          <w:rFonts w:ascii="Verdana" w:hAnsi="Verdana" w:cs="Arial"/>
          <w:sz w:val="20"/>
          <w:szCs w:val="20"/>
          <w:lang w:val="pt-BR"/>
        </w:rPr>
        <w:t>Cordialmente,</w:t>
      </w:r>
    </w:p>
    <w:p w14:paraId="23114C24" w14:textId="151A28B4" w:rsidR="007039DA" w:rsidRDefault="007039DA" w:rsidP="004260E7">
      <w:pPr>
        <w:spacing w:line="276" w:lineRule="auto"/>
        <w:contextualSpacing/>
        <w:jc w:val="both"/>
        <w:rPr>
          <w:rFonts w:ascii="Verdana" w:hAnsi="Verdana"/>
          <w:color w:val="000000" w:themeColor="text1"/>
          <w:sz w:val="20"/>
          <w:szCs w:val="20"/>
          <w:lang w:val="pt-BR"/>
        </w:rPr>
      </w:pPr>
    </w:p>
    <w:p w14:paraId="3912AB0D" w14:textId="40057E69" w:rsidR="00C57E0F" w:rsidRPr="007A7414" w:rsidRDefault="00C57E0F" w:rsidP="004260E7">
      <w:pPr>
        <w:spacing w:line="276" w:lineRule="auto"/>
        <w:contextualSpacing/>
        <w:jc w:val="both"/>
        <w:rPr>
          <w:rFonts w:ascii="Verdana" w:hAnsi="Verdana"/>
          <w:color w:val="000000" w:themeColor="text1"/>
          <w:sz w:val="20"/>
          <w:szCs w:val="20"/>
          <w:lang w:val="pt-BR"/>
        </w:rPr>
      </w:pPr>
    </w:p>
    <w:p w14:paraId="5F50C2F9" w14:textId="27FE623C" w:rsidR="00DE5105" w:rsidRPr="007A7414" w:rsidRDefault="001F2787" w:rsidP="004260E7">
      <w:pPr>
        <w:spacing w:line="276" w:lineRule="auto"/>
        <w:contextualSpacing/>
        <w:jc w:val="both"/>
        <w:rPr>
          <w:rFonts w:ascii="Verdana" w:hAnsi="Verdana"/>
          <w:b/>
          <w:bCs/>
          <w:color w:val="000000" w:themeColor="text1"/>
          <w:sz w:val="20"/>
          <w:szCs w:val="20"/>
          <w:lang w:val="pt-BR"/>
        </w:rPr>
      </w:pPr>
      <w:r w:rsidRPr="007A7414">
        <w:rPr>
          <w:rFonts w:ascii="Verdana" w:hAnsi="Verdana"/>
          <w:b/>
          <w:bCs/>
          <w:color w:val="000000" w:themeColor="text1"/>
          <w:sz w:val="20"/>
          <w:szCs w:val="20"/>
          <w:lang w:val="pt-BR"/>
        </w:rPr>
        <w:t xml:space="preserve">JORGE MÉNDEZ HERNÁNDEZ </w:t>
      </w:r>
    </w:p>
    <w:p w14:paraId="3854B59B" w14:textId="77777777" w:rsidR="00DE5105" w:rsidRPr="007A7414" w:rsidRDefault="00DE5105" w:rsidP="004260E7">
      <w:pPr>
        <w:spacing w:line="276" w:lineRule="auto"/>
        <w:contextualSpacing/>
        <w:jc w:val="both"/>
        <w:rPr>
          <w:rFonts w:ascii="Verdana" w:hAnsi="Verdana"/>
          <w:color w:val="000000" w:themeColor="text1"/>
          <w:sz w:val="20"/>
          <w:szCs w:val="20"/>
          <w:lang w:val="pt-BR"/>
        </w:rPr>
      </w:pPr>
      <w:r w:rsidRPr="007A7414">
        <w:rPr>
          <w:rFonts w:ascii="Verdana" w:hAnsi="Verdana"/>
          <w:color w:val="000000" w:themeColor="text1"/>
          <w:sz w:val="20"/>
          <w:szCs w:val="20"/>
          <w:lang w:val="pt-BR"/>
        </w:rPr>
        <w:t xml:space="preserve">Representante a </w:t>
      </w:r>
      <w:r w:rsidRPr="002455DC">
        <w:rPr>
          <w:rFonts w:ascii="Verdana" w:hAnsi="Verdana"/>
          <w:color w:val="000000" w:themeColor="text1"/>
          <w:sz w:val="20"/>
          <w:szCs w:val="20"/>
        </w:rPr>
        <w:t xml:space="preserve">la Cámara </w:t>
      </w:r>
    </w:p>
    <w:p w14:paraId="24C7CB69" w14:textId="77777777" w:rsidR="00DE5105" w:rsidRPr="007A7414" w:rsidRDefault="00DE5105" w:rsidP="004260E7">
      <w:pPr>
        <w:spacing w:line="276" w:lineRule="auto"/>
        <w:contextualSpacing/>
        <w:jc w:val="both"/>
        <w:rPr>
          <w:rFonts w:ascii="Verdana" w:hAnsi="Verdana"/>
          <w:color w:val="000000" w:themeColor="text1"/>
          <w:sz w:val="20"/>
          <w:szCs w:val="20"/>
        </w:rPr>
      </w:pPr>
      <w:r w:rsidRPr="007A7414">
        <w:rPr>
          <w:rFonts w:ascii="Verdana" w:hAnsi="Verdana"/>
          <w:color w:val="000000" w:themeColor="text1"/>
          <w:sz w:val="20"/>
          <w:szCs w:val="20"/>
        </w:rPr>
        <w:t xml:space="preserve">Departamento Archipiélago de San Andrés, Providencia y Santa Catalina </w:t>
      </w:r>
    </w:p>
    <w:p w14:paraId="32ECAF87" w14:textId="02D6CCD2" w:rsidR="00011ACE" w:rsidRPr="007A7414" w:rsidRDefault="00DE5105" w:rsidP="002455DC">
      <w:pPr>
        <w:spacing w:line="276" w:lineRule="auto"/>
        <w:contextualSpacing/>
        <w:jc w:val="both"/>
        <w:rPr>
          <w:rFonts w:ascii="Verdana" w:eastAsia="Calibri" w:hAnsi="Verdana" w:cs="Calibri"/>
          <w:color w:val="000000"/>
          <w:sz w:val="20"/>
          <w:szCs w:val="20"/>
        </w:rPr>
      </w:pPr>
      <w:r w:rsidRPr="007A7414">
        <w:rPr>
          <w:rFonts w:ascii="Verdana" w:hAnsi="Verdana"/>
          <w:color w:val="000000" w:themeColor="text1"/>
          <w:sz w:val="20"/>
          <w:szCs w:val="20"/>
        </w:rPr>
        <w:t xml:space="preserve">Partido Cambio Radical </w:t>
      </w:r>
    </w:p>
    <w:sectPr w:rsidR="00011ACE" w:rsidRPr="007A7414" w:rsidSect="004260E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27" w:right="1580" w:bottom="2552"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BD8D3" w14:textId="77777777" w:rsidR="000C725E" w:rsidRDefault="000C725E">
      <w:r>
        <w:separator/>
      </w:r>
    </w:p>
  </w:endnote>
  <w:endnote w:type="continuationSeparator" w:id="0">
    <w:p w14:paraId="5128302D" w14:textId="77777777" w:rsidR="000C725E" w:rsidRDefault="000C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GPSoeiKakugothicUB">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4234" w14:textId="77777777" w:rsidR="00E426C2" w:rsidRDefault="00E426C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45D3" w14:textId="77777777" w:rsidR="00E426C2" w:rsidRDefault="00E426C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446D" w14:textId="77777777" w:rsidR="00E426C2" w:rsidRDefault="00E426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09934" w14:textId="77777777" w:rsidR="000C725E" w:rsidRDefault="000C725E">
      <w:r>
        <w:separator/>
      </w:r>
    </w:p>
  </w:footnote>
  <w:footnote w:type="continuationSeparator" w:id="0">
    <w:p w14:paraId="7682F553" w14:textId="77777777" w:rsidR="000C725E" w:rsidRDefault="000C72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F0A8" w14:textId="77777777" w:rsidR="00E426C2" w:rsidRDefault="00E426C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53B" w14:textId="271F230F" w:rsidR="00E426C2" w:rsidRDefault="00E426C2">
    <w:pPr>
      <w:pBdr>
        <w:top w:val="nil"/>
        <w:left w:val="nil"/>
        <w:bottom w:val="nil"/>
        <w:right w:val="nil"/>
        <w:between w:val="nil"/>
      </w:pBdr>
      <w:rPr>
        <w:sz w:val="20"/>
        <w:szCs w:val="20"/>
      </w:rPr>
    </w:pPr>
    <w:r>
      <w:rPr>
        <w:noProof/>
      </w:rPr>
      <mc:AlternateContent>
        <mc:Choice Requires="wpg">
          <w:drawing>
            <wp:anchor distT="0" distB="0" distL="114300" distR="114300" simplePos="0" relativeHeight="251659264" behindDoc="0" locked="0" layoutInCell="1" allowOverlap="1" wp14:anchorId="7090AB6C" wp14:editId="5F429D2F">
              <wp:simplePos x="0" y="0"/>
              <wp:positionH relativeFrom="page">
                <wp:align>right</wp:align>
              </wp:positionH>
              <wp:positionV relativeFrom="paragraph">
                <wp:posOffset>-451485</wp:posOffset>
              </wp:positionV>
              <wp:extent cx="7917180" cy="10291445"/>
              <wp:effectExtent l="0" t="0" r="7620" b="0"/>
              <wp:wrapNone/>
              <wp:docPr id="4" name="Grupo 4"/>
              <wp:cNvGraphicFramePr/>
              <a:graphic xmlns:a="http://schemas.openxmlformats.org/drawingml/2006/main">
                <a:graphicData uri="http://schemas.microsoft.com/office/word/2010/wordprocessingGroup">
                  <wpg:wgp>
                    <wpg:cNvGrpSpPr/>
                    <wpg:grpSpPr>
                      <a:xfrm>
                        <a:off x="0" y="0"/>
                        <a:ext cx="7917180" cy="10291445"/>
                        <a:chOff x="0" y="59806"/>
                        <a:chExt cx="7917180" cy="10291445"/>
                      </a:xfrm>
                    </wpg:grpSpPr>
                    <wpg:grpSp>
                      <wpg:cNvPr id="2" name="Grupo 2"/>
                      <wpg:cNvGrpSpPr/>
                      <wpg:grpSpPr>
                        <a:xfrm>
                          <a:off x="0" y="59806"/>
                          <a:ext cx="7917180" cy="10291445"/>
                          <a:chOff x="176999" y="1182270"/>
                          <a:chExt cx="7917180" cy="10291445"/>
                        </a:xfrm>
                      </wpg:grpSpPr>
                      <pic:pic xmlns:pic="http://schemas.openxmlformats.org/drawingml/2006/picture">
                        <pic:nvPicPr>
                          <pic:cNvPr id="3" name="image1.jpeg"/>
                          <pic:cNvPicPr>
                            <a:picLocks noChangeAspect="1"/>
                          </pic:cNvPicPr>
                        </pic:nvPicPr>
                        <pic:blipFill>
                          <a:blip r:embed="rId1" cstate="print"/>
                          <a:stretch>
                            <a:fillRect/>
                          </a:stretch>
                        </pic:blipFill>
                        <pic:spPr>
                          <a:xfrm>
                            <a:off x="176999" y="1182270"/>
                            <a:ext cx="7917180" cy="10291445"/>
                          </a:xfrm>
                          <a:prstGeom prst="rect">
                            <a:avLst/>
                          </a:prstGeom>
                        </pic:spPr>
                      </pic:pic>
                      <wps:wsp>
                        <wps:cNvPr id="5" name="Rectángulo 1"/>
                        <wps:cNvSpPr/>
                        <wps:spPr>
                          <a:xfrm>
                            <a:off x="5344424" y="10987815"/>
                            <a:ext cx="2365637" cy="254560"/>
                          </a:xfrm>
                          <a:prstGeom prst="rect">
                            <a:avLst/>
                          </a:prstGeom>
                          <a:solidFill>
                            <a:srgbClr val="C930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Cuadro de texto 3"/>
                      <wps:cNvSpPr txBox="1"/>
                      <wps:spPr>
                        <a:xfrm>
                          <a:off x="5169159" y="9845790"/>
                          <a:ext cx="2518669" cy="46080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6D1791" w14:textId="77777777" w:rsidR="00E426C2" w:rsidRPr="00C9769D" w:rsidRDefault="00E426C2" w:rsidP="0079660F">
                            <w:pPr>
                              <w:rPr>
                                <w:rFonts w:ascii="Tahoma" w:eastAsia="HGPSoeiKakugothicUB" w:hAnsi="Tahoma" w:cs="Tahoma"/>
                                <w:b/>
                                <w:bCs/>
                                <w:color w:val="FFFFFF" w:themeColor="background1"/>
                                <w:sz w:val="24"/>
                                <w:szCs w:val="24"/>
                              </w:rPr>
                            </w:pPr>
                            <w:r w:rsidRPr="00C9769D">
                              <w:rPr>
                                <w:rFonts w:ascii="Tahoma" w:eastAsia="HGPSoeiKakugothicUB" w:hAnsi="Tahoma" w:cs="Tahoma"/>
                                <w:b/>
                                <w:bCs/>
                                <w:color w:val="FFFFFF" w:themeColor="background1"/>
                                <w:sz w:val="24"/>
                                <w:szCs w:val="24"/>
                              </w:rPr>
                              <w:t>¡SIEMPRE CON LA 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90AB6C" id="Grupo 4" o:spid="_x0000_s1026" style="position:absolute;margin-left:572.2pt;margin-top:-35.55pt;width:623.4pt;height:810.35pt;z-index:251659264;mso-position-horizontal:right;mso-position-horizontal-relative:page;mso-height-relative:margin" coordorigin=",598" coordsize="79171,102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TFLRRQAUUUUAFFFFABRRRQAUUUUAFFFFABRRRQAUUUUAFFFFA&#10;BSUtFABSYpa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TNL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">
              <v:group id="Grupo 2" o:spid="_x0000_s1027" style="position:absolute;top:598;width:79171;height:102914" coordorigin="1769,11822" coordsize="79171,10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left:1769;top:11822;width:79172;height:10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">
                  <v:imagedata r:id="rId2" o:title=""/>
                  <v:path arrowok="t"/>
                </v:shape>
                <v:rect id="Rectángulo 1" o:spid="_x0000_s1029" style="position:absolute;left:53444;top:109878;width:23656;height: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" fillcolor="#c9302b" stroked="f" strokeweight="2pt"/>
              </v:group>
              <v:shapetype id="_x0000_t202" coordsize="21600,21600" o:spt="202" path="m,l,21600r21600,l21600,xe">
                <v:stroke joinstyle="miter"/>
                <v:path gradientshapeok="t" o:connecttype="rect"/>
              </v:shapetype>
              <v:shape id="Cuadro de texto 3" o:spid="_x0000_s1030" type="#_x0000_t202" style="position:absolute;left:51691;top:98457;width:25187;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" filled="f" stroked="f" strokeweight="2pt">
                <v:textbox>
                  <w:txbxContent>
                    <w:p w14:paraId="5D6D1791" w14:textId="77777777" w:rsidR="00E426C2" w:rsidRPr="00C9769D" w:rsidRDefault="00E426C2" w:rsidP="0079660F">
                      <w:pPr>
                        <w:rPr>
                          <w:rFonts w:ascii="Tahoma" w:eastAsia="HGPSoeiKakugothicUB" w:hAnsi="Tahoma" w:cs="Tahoma"/>
                          <w:b/>
                          <w:bCs/>
                          <w:color w:val="FFFFFF" w:themeColor="background1"/>
                          <w:sz w:val="24"/>
                          <w:szCs w:val="24"/>
                        </w:rPr>
                      </w:pPr>
                      <w:r w:rsidRPr="00C9769D">
                        <w:rPr>
                          <w:rFonts w:ascii="Tahoma" w:eastAsia="HGPSoeiKakugothicUB" w:hAnsi="Tahoma" w:cs="Tahoma"/>
                          <w:b/>
                          <w:bCs/>
                          <w:color w:val="FFFFFF" w:themeColor="background1"/>
                          <w:sz w:val="24"/>
                          <w:szCs w:val="24"/>
                        </w:rPr>
                        <w:t>¡SIEMPRE CON LA GENTE!</w:t>
                      </w:r>
                    </w:p>
                  </w:txbxContent>
                </v:textbox>
              </v:shape>
              <w10:wrap anchorx="page"/>
            </v:group>
          </w:pict>
        </mc:Fallback>
      </mc:AlternateContent>
    </w:r>
  </w:p>
  <w:p w14:paraId="7C4B91AD" w14:textId="77777777" w:rsidR="00E426C2" w:rsidRDefault="00E426C2">
    <w:pPr>
      <w:pBdr>
        <w:top w:val="nil"/>
        <w:left w:val="nil"/>
        <w:bottom w:val="nil"/>
        <w:right w:val="nil"/>
        <w:between w:val="nil"/>
      </w:pBdr>
      <w:rPr>
        <w:sz w:val="20"/>
        <w:szCs w:val="20"/>
      </w:rPr>
    </w:pPr>
  </w:p>
  <w:p w14:paraId="7A20915B" w14:textId="77777777" w:rsidR="00E426C2" w:rsidRDefault="00E426C2">
    <w:pPr>
      <w:pBdr>
        <w:top w:val="nil"/>
        <w:left w:val="nil"/>
        <w:bottom w:val="nil"/>
        <w:right w:val="nil"/>
        <w:between w:val="nil"/>
      </w:pBdr>
      <w:ind w:left="-1133"/>
      <w:rPr>
        <w:sz w:val="20"/>
        <w:szCs w:val="20"/>
      </w:rPr>
    </w:pPr>
  </w:p>
  <w:p w14:paraId="4E754578" w14:textId="77777777" w:rsidR="00E426C2" w:rsidRDefault="00E426C2">
    <w:pPr>
      <w:pBdr>
        <w:top w:val="nil"/>
        <w:left w:val="nil"/>
        <w:bottom w:val="nil"/>
        <w:right w:val="nil"/>
        <w:between w:val="nil"/>
      </w:pBdr>
      <w:rPr>
        <w:sz w:val="20"/>
        <w:szCs w:val="20"/>
      </w:rPr>
    </w:pPr>
  </w:p>
  <w:p w14:paraId="03F6FEB7" w14:textId="77777777" w:rsidR="00E426C2" w:rsidRDefault="00E426C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DE11" w14:textId="77777777" w:rsidR="00E426C2" w:rsidRDefault="00E426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0009"/>
    <w:multiLevelType w:val="multilevel"/>
    <w:tmpl w:val="EE828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15990"/>
    <w:multiLevelType w:val="hybridMultilevel"/>
    <w:tmpl w:val="FCE22ACE"/>
    <w:lvl w:ilvl="0" w:tplc="D466FB5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D9D7768"/>
    <w:multiLevelType w:val="hybridMultilevel"/>
    <w:tmpl w:val="6762A9F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12795450"/>
    <w:multiLevelType w:val="hybridMultilevel"/>
    <w:tmpl w:val="95B4A85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1B5E87"/>
    <w:multiLevelType w:val="hybridMultilevel"/>
    <w:tmpl w:val="4FD05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037463"/>
    <w:multiLevelType w:val="multilevel"/>
    <w:tmpl w:val="0E6A4706"/>
    <w:lvl w:ilvl="0">
      <w:start w:val="1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650AE7"/>
    <w:multiLevelType w:val="multilevel"/>
    <w:tmpl w:val="03149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141F43"/>
    <w:multiLevelType w:val="multilevel"/>
    <w:tmpl w:val="9CD2C026"/>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ED20E5"/>
    <w:multiLevelType w:val="multilevel"/>
    <w:tmpl w:val="F378CAE2"/>
    <w:lvl w:ilvl="0">
      <w:start w:val="4"/>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F90971"/>
    <w:multiLevelType w:val="multilevel"/>
    <w:tmpl w:val="F86A7E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2D3A5B"/>
    <w:multiLevelType w:val="multilevel"/>
    <w:tmpl w:val="828243A6"/>
    <w:lvl w:ilvl="0">
      <w:start w:val="6"/>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ED4ADA"/>
    <w:multiLevelType w:val="multilevel"/>
    <w:tmpl w:val="B608D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6532A4"/>
    <w:multiLevelType w:val="hybridMultilevel"/>
    <w:tmpl w:val="E58CD4F4"/>
    <w:lvl w:ilvl="0" w:tplc="4926B74C">
      <w:start w:val="1"/>
      <w:numFmt w:val="upperRoman"/>
      <w:lvlText w:val="%1."/>
      <w:lvlJc w:val="right"/>
      <w:pPr>
        <w:ind w:left="360" w:hanging="360"/>
      </w:pPr>
      <w:rPr>
        <w:rFonts w:hint="default"/>
        <w:i w:val="0"/>
        <w:i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33263AE"/>
    <w:multiLevelType w:val="multilevel"/>
    <w:tmpl w:val="89587C0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4C2357"/>
    <w:multiLevelType w:val="hybridMultilevel"/>
    <w:tmpl w:val="AF2A6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A16830"/>
    <w:multiLevelType w:val="multilevel"/>
    <w:tmpl w:val="604849BE"/>
    <w:lvl w:ilvl="0">
      <w:start w:val="7"/>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6F21B88"/>
    <w:multiLevelType w:val="multilevel"/>
    <w:tmpl w:val="FBAEE260"/>
    <w:lvl w:ilvl="0">
      <w:start w:val="9"/>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642FDB"/>
    <w:multiLevelType w:val="hybridMultilevel"/>
    <w:tmpl w:val="50924EBC"/>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75C26D6E"/>
    <w:multiLevelType w:val="multilevel"/>
    <w:tmpl w:val="8DFA55D6"/>
    <w:lvl w:ilvl="0">
      <w:start w:val="7"/>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410095"/>
    <w:multiLevelType w:val="multilevel"/>
    <w:tmpl w:val="0AC0C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num>
  <w:num w:numId="3">
    <w:abstractNumId w:val="11"/>
  </w:num>
  <w:num w:numId="4">
    <w:abstractNumId w:val="1"/>
  </w:num>
  <w:num w:numId="5">
    <w:abstractNumId w:val="13"/>
  </w:num>
  <w:num w:numId="6">
    <w:abstractNumId w:val="7"/>
  </w:num>
  <w:num w:numId="7">
    <w:abstractNumId w:val="0"/>
  </w:num>
  <w:num w:numId="8">
    <w:abstractNumId w:val="6"/>
  </w:num>
  <w:num w:numId="9">
    <w:abstractNumId w:val="9"/>
  </w:num>
  <w:num w:numId="10">
    <w:abstractNumId w:val="21"/>
  </w:num>
  <w:num w:numId="11">
    <w:abstractNumId w:val="2"/>
  </w:num>
  <w:num w:numId="12">
    <w:abstractNumId w:val="10"/>
  </w:num>
  <w:num w:numId="13">
    <w:abstractNumId w:val="8"/>
  </w:num>
  <w:num w:numId="14">
    <w:abstractNumId w:val="4"/>
  </w:num>
  <w:num w:numId="15">
    <w:abstractNumId w:val="5"/>
  </w:num>
  <w:num w:numId="16">
    <w:abstractNumId w:val="15"/>
  </w:num>
  <w:num w:numId="17">
    <w:abstractNumId w:val="3"/>
  </w:num>
  <w:num w:numId="18">
    <w:abstractNumId w:val="12"/>
  </w:num>
  <w:num w:numId="19">
    <w:abstractNumId w:val="16"/>
  </w:num>
  <w:num w:numId="20">
    <w:abstractNumId w:val="17"/>
  </w:num>
  <w:num w:numId="21">
    <w:abstractNumId w:val="20"/>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11CE"/>
    <w:rsid w:val="000029F3"/>
    <w:rsid w:val="000045D0"/>
    <w:rsid w:val="000046EF"/>
    <w:rsid w:val="0000563C"/>
    <w:rsid w:val="00005C61"/>
    <w:rsid w:val="00011ACE"/>
    <w:rsid w:val="00014056"/>
    <w:rsid w:val="000162F9"/>
    <w:rsid w:val="000270BE"/>
    <w:rsid w:val="000318AD"/>
    <w:rsid w:val="0003727A"/>
    <w:rsid w:val="00040D46"/>
    <w:rsid w:val="00042193"/>
    <w:rsid w:val="00046119"/>
    <w:rsid w:val="00050A87"/>
    <w:rsid w:val="000512D5"/>
    <w:rsid w:val="0005269B"/>
    <w:rsid w:val="00052783"/>
    <w:rsid w:val="00052A0B"/>
    <w:rsid w:val="0005414D"/>
    <w:rsid w:val="000569C7"/>
    <w:rsid w:val="0006158B"/>
    <w:rsid w:val="0006298F"/>
    <w:rsid w:val="000630CE"/>
    <w:rsid w:val="0006442C"/>
    <w:rsid w:val="00064FE3"/>
    <w:rsid w:val="00065154"/>
    <w:rsid w:val="00071E3A"/>
    <w:rsid w:val="000722E4"/>
    <w:rsid w:val="000735F7"/>
    <w:rsid w:val="00076CAE"/>
    <w:rsid w:val="00077ACA"/>
    <w:rsid w:val="00082992"/>
    <w:rsid w:val="00083C82"/>
    <w:rsid w:val="00085A13"/>
    <w:rsid w:val="0008764E"/>
    <w:rsid w:val="00094288"/>
    <w:rsid w:val="00096C5B"/>
    <w:rsid w:val="000A0C3F"/>
    <w:rsid w:val="000A1BE0"/>
    <w:rsid w:val="000A2331"/>
    <w:rsid w:val="000A30C7"/>
    <w:rsid w:val="000B09F5"/>
    <w:rsid w:val="000B0FBF"/>
    <w:rsid w:val="000B2201"/>
    <w:rsid w:val="000B60A8"/>
    <w:rsid w:val="000B6A4B"/>
    <w:rsid w:val="000C1A6A"/>
    <w:rsid w:val="000C2B78"/>
    <w:rsid w:val="000C3431"/>
    <w:rsid w:val="000C5E1A"/>
    <w:rsid w:val="000C725E"/>
    <w:rsid w:val="000C7D93"/>
    <w:rsid w:val="000D4681"/>
    <w:rsid w:val="000D695E"/>
    <w:rsid w:val="000E275F"/>
    <w:rsid w:val="000E4706"/>
    <w:rsid w:val="000F026E"/>
    <w:rsid w:val="000F230B"/>
    <w:rsid w:val="000F55C9"/>
    <w:rsid w:val="000F6DEA"/>
    <w:rsid w:val="000F7EA5"/>
    <w:rsid w:val="0010074B"/>
    <w:rsid w:val="00101C5E"/>
    <w:rsid w:val="00101F36"/>
    <w:rsid w:val="0010392A"/>
    <w:rsid w:val="001044CA"/>
    <w:rsid w:val="00105026"/>
    <w:rsid w:val="00106B4A"/>
    <w:rsid w:val="00107C2A"/>
    <w:rsid w:val="00111B26"/>
    <w:rsid w:val="00114B56"/>
    <w:rsid w:val="00114CF9"/>
    <w:rsid w:val="001207C8"/>
    <w:rsid w:val="00123065"/>
    <w:rsid w:val="0012331A"/>
    <w:rsid w:val="001239FE"/>
    <w:rsid w:val="001301FD"/>
    <w:rsid w:val="001318A7"/>
    <w:rsid w:val="0013321A"/>
    <w:rsid w:val="001339FE"/>
    <w:rsid w:val="00141696"/>
    <w:rsid w:val="00145FCB"/>
    <w:rsid w:val="0014611A"/>
    <w:rsid w:val="00150D77"/>
    <w:rsid w:val="00153ABB"/>
    <w:rsid w:val="00154884"/>
    <w:rsid w:val="00157A02"/>
    <w:rsid w:val="00157FAD"/>
    <w:rsid w:val="001600E5"/>
    <w:rsid w:val="001604B9"/>
    <w:rsid w:val="001610AF"/>
    <w:rsid w:val="00162B76"/>
    <w:rsid w:val="00162FC4"/>
    <w:rsid w:val="00165E31"/>
    <w:rsid w:val="001669E7"/>
    <w:rsid w:val="00167B87"/>
    <w:rsid w:val="00170353"/>
    <w:rsid w:val="00172842"/>
    <w:rsid w:val="00172E04"/>
    <w:rsid w:val="00176820"/>
    <w:rsid w:val="00177701"/>
    <w:rsid w:val="00177B55"/>
    <w:rsid w:val="00181D6F"/>
    <w:rsid w:val="0019581C"/>
    <w:rsid w:val="00195C2B"/>
    <w:rsid w:val="001A4AA6"/>
    <w:rsid w:val="001A51DC"/>
    <w:rsid w:val="001A7D62"/>
    <w:rsid w:val="001B05BF"/>
    <w:rsid w:val="001B1C71"/>
    <w:rsid w:val="001B4F33"/>
    <w:rsid w:val="001C059B"/>
    <w:rsid w:val="001C6197"/>
    <w:rsid w:val="001C6D5A"/>
    <w:rsid w:val="001C7182"/>
    <w:rsid w:val="001C7E8C"/>
    <w:rsid w:val="001D0620"/>
    <w:rsid w:val="001D1304"/>
    <w:rsid w:val="001D3C09"/>
    <w:rsid w:val="001D40DA"/>
    <w:rsid w:val="001D42B8"/>
    <w:rsid w:val="001D665B"/>
    <w:rsid w:val="001D6A0E"/>
    <w:rsid w:val="001D794E"/>
    <w:rsid w:val="001E18FE"/>
    <w:rsid w:val="001E3462"/>
    <w:rsid w:val="001E3746"/>
    <w:rsid w:val="001E401A"/>
    <w:rsid w:val="001E4F39"/>
    <w:rsid w:val="001E5865"/>
    <w:rsid w:val="001E7A73"/>
    <w:rsid w:val="001F1D61"/>
    <w:rsid w:val="001F2787"/>
    <w:rsid w:val="00201497"/>
    <w:rsid w:val="0020374C"/>
    <w:rsid w:val="0020530C"/>
    <w:rsid w:val="00205F20"/>
    <w:rsid w:val="0020675D"/>
    <w:rsid w:val="0020676B"/>
    <w:rsid w:val="00211A37"/>
    <w:rsid w:val="002127E1"/>
    <w:rsid w:val="00212908"/>
    <w:rsid w:val="00216036"/>
    <w:rsid w:val="00216F89"/>
    <w:rsid w:val="002173B1"/>
    <w:rsid w:val="00217CCE"/>
    <w:rsid w:val="00221308"/>
    <w:rsid w:val="00226CBA"/>
    <w:rsid w:val="00227129"/>
    <w:rsid w:val="00227788"/>
    <w:rsid w:val="002314B2"/>
    <w:rsid w:val="00233318"/>
    <w:rsid w:val="002344A3"/>
    <w:rsid w:val="0023556E"/>
    <w:rsid w:val="002357C7"/>
    <w:rsid w:val="00241DE6"/>
    <w:rsid w:val="00241FC4"/>
    <w:rsid w:val="00243376"/>
    <w:rsid w:val="002455DC"/>
    <w:rsid w:val="00246DEE"/>
    <w:rsid w:val="00251DA4"/>
    <w:rsid w:val="00254DDC"/>
    <w:rsid w:val="002566D0"/>
    <w:rsid w:val="002604DB"/>
    <w:rsid w:val="00262364"/>
    <w:rsid w:val="00265ECD"/>
    <w:rsid w:val="00267BD5"/>
    <w:rsid w:val="002722F9"/>
    <w:rsid w:val="00273E46"/>
    <w:rsid w:val="00274CA2"/>
    <w:rsid w:val="0027789D"/>
    <w:rsid w:val="002801C2"/>
    <w:rsid w:val="00282F87"/>
    <w:rsid w:val="00283F81"/>
    <w:rsid w:val="00286901"/>
    <w:rsid w:val="00286FA3"/>
    <w:rsid w:val="00291DEF"/>
    <w:rsid w:val="002921B3"/>
    <w:rsid w:val="0029353A"/>
    <w:rsid w:val="002A1F7B"/>
    <w:rsid w:val="002A24C8"/>
    <w:rsid w:val="002A7781"/>
    <w:rsid w:val="002B0DF0"/>
    <w:rsid w:val="002B11D9"/>
    <w:rsid w:val="002B1845"/>
    <w:rsid w:val="002B2297"/>
    <w:rsid w:val="002B237E"/>
    <w:rsid w:val="002B31F4"/>
    <w:rsid w:val="002B42F2"/>
    <w:rsid w:val="002B62AC"/>
    <w:rsid w:val="002B65BC"/>
    <w:rsid w:val="002B66B2"/>
    <w:rsid w:val="002B6B8C"/>
    <w:rsid w:val="002C24BA"/>
    <w:rsid w:val="002C2D91"/>
    <w:rsid w:val="002C4BDF"/>
    <w:rsid w:val="002C53D5"/>
    <w:rsid w:val="002D1097"/>
    <w:rsid w:val="002D1821"/>
    <w:rsid w:val="002D3A46"/>
    <w:rsid w:val="002D4F6D"/>
    <w:rsid w:val="002E0C5F"/>
    <w:rsid w:val="002E130A"/>
    <w:rsid w:val="002E290A"/>
    <w:rsid w:val="002E341B"/>
    <w:rsid w:val="002E5E5A"/>
    <w:rsid w:val="002E6292"/>
    <w:rsid w:val="002F0408"/>
    <w:rsid w:val="002F0580"/>
    <w:rsid w:val="002F0ACF"/>
    <w:rsid w:val="002F285C"/>
    <w:rsid w:val="002F4AFF"/>
    <w:rsid w:val="002F5A1E"/>
    <w:rsid w:val="002F6C67"/>
    <w:rsid w:val="002F7282"/>
    <w:rsid w:val="002F7474"/>
    <w:rsid w:val="00301973"/>
    <w:rsid w:val="0030440D"/>
    <w:rsid w:val="0030792C"/>
    <w:rsid w:val="0031300C"/>
    <w:rsid w:val="003312D5"/>
    <w:rsid w:val="00331601"/>
    <w:rsid w:val="003318BF"/>
    <w:rsid w:val="00334B2E"/>
    <w:rsid w:val="00344616"/>
    <w:rsid w:val="00347F08"/>
    <w:rsid w:val="00354D47"/>
    <w:rsid w:val="003562A5"/>
    <w:rsid w:val="0035640A"/>
    <w:rsid w:val="00360CAA"/>
    <w:rsid w:val="0036234C"/>
    <w:rsid w:val="0036381C"/>
    <w:rsid w:val="00364A84"/>
    <w:rsid w:val="00366E17"/>
    <w:rsid w:val="003706EA"/>
    <w:rsid w:val="00370FCA"/>
    <w:rsid w:val="00374D1A"/>
    <w:rsid w:val="00385601"/>
    <w:rsid w:val="003860F8"/>
    <w:rsid w:val="003A0C32"/>
    <w:rsid w:val="003A1606"/>
    <w:rsid w:val="003A38F3"/>
    <w:rsid w:val="003A5EAD"/>
    <w:rsid w:val="003B1348"/>
    <w:rsid w:val="003B3069"/>
    <w:rsid w:val="003B7431"/>
    <w:rsid w:val="003B7E6E"/>
    <w:rsid w:val="003C1F07"/>
    <w:rsid w:val="003C3F50"/>
    <w:rsid w:val="003C66C6"/>
    <w:rsid w:val="003D1A98"/>
    <w:rsid w:val="003D75D6"/>
    <w:rsid w:val="003D7F25"/>
    <w:rsid w:val="003E0039"/>
    <w:rsid w:val="003E1722"/>
    <w:rsid w:val="003E1ACA"/>
    <w:rsid w:val="003E6C6A"/>
    <w:rsid w:val="003E781A"/>
    <w:rsid w:val="003F39CC"/>
    <w:rsid w:val="003F4D28"/>
    <w:rsid w:val="003F4FE8"/>
    <w:rsid w:val="003F5182"/>
    <w:rsid w:val="003F6420"/>
    <w:rsid w:val="003F6492"/>
    <w:rsid w:val="003F7B12"/>
    <w:rsid w:val="00402779"/>
    <w:rsid w:val="00404730"/>
    <w:rsid w:val="00407458"/>
    <w:rsid w:val="00407EBA"/>
    <w:rsid w:val="00410299"/>
    <w:rsid w:val="00413FBA"/>
    <w:rsid w:val="0041471B"/>
    <w:rsid w:val="004151CA"/>
    <w:rsid w:val="004167A0"/>
    <w:rsid w:val="00422FC6"/>
    <w:rsid w:val="004260E7"/>
    <w:rsid w:val="00427E84"/>
    <w:rsid w:val="004305EB"/>
    <w:rsid w:val="004310A1"/>
    <w:rsid w:val="0043678F"/>
    <w:rsid w:val="00440DC4"/>
    <w:rsid w:val="00444B09"/>
    <w:rsid w:val="00444E3F"/>
    <w:rsid w:val="00451771"/>
    <w:rsid w:val="00452196"/>
    <w:rsid w:val="00454140"/>
    <w:rsid w:val="004561C0"/>
    <w:rsid w:val="004611BE"/>
    <w:rsid w:val="00461881"/>
    <w:rsid w:val="00464CCE"/>
    <w:rsid w:val="00466001"/>
    <w:rsid w:val="00466547"/>
    <w:rsid w:val="00467701"/>
    <w:rsid w:val="00467F87"/>
    <w:rsid w:val="00470A0B"/>
    <w:rsid w:val="00470AE7"/>
    <w:rsid w:val="00472944"/>
    <w:rsid w:val="00474C2B"/>
    <w:rsid w:val="00474F58"/>
    <w:rsid w:val="00475543"/>
    <w:rsid w:val="004762E0"/>
    <w:rsid w:val="0047718E"/>
    <w:rsid w:val="004800A8"/>
    <w:rsid w:val="00480C41"/>
    <w:rsid w:val="0048234F"/>
    <w:rsid w:val="00484D81"/>
    <w:rsid w:val="00485B08"/>
    <w:rsid w:val="004869B9"/>
    <w:rsid w:val="0048735C"/>
    <w:rsid w:val="00490BE1"/>
    <w:rsid w:val="004920BC"/>
    <w:rsid w:val="00497D15"/>
    <w:rsid w:val="004A0B24"/>
    <w:rsid w:val="004A1C0C"/>
    <w:rsid w:val="004A61ED"/>
    <w:rsid w:val="004A7291"/>
    <w:rsid w:val="004B07EF"/>
    <w:rsid w:val="004B30A8"/>
    <w:rsid w:val="004C1887"/>
    <w:rsid w:val="004C6694"/>
    <w:rsid w:val="004D0407"/>
    <w:rsid w:val="004D0805"/>
    <w:rsid w:val="004D0A1E"/>
    <w:rsid w:val="004D0A44"/>
    <w:rsid w:val="004D37A7"/>
    <w:rsid w:val="004D4602"/>
    <w:rsid w:val="004D515A"/>
    <w:rsid w:val="004E1D91"/>
    <w:rsid w:val="004E207C"/>
    <w:rsid w:val="004E2D40"/>
    <w:rsid w:val="004E6155"/>
    <w:rsid w:val="004F34EA"/>
    <w:rsid w:val="004F37BA"/>
    <w:rsid w:val="004F4302"/>
    <w:rsid w:val="004F57D0"/>
    <w:rsid w:val="004F666C"/>
    <w:rsid w:val="00500B87"/>
    <w:rsid w:val="00507BF9"/>
    <w:rsid w:val="00507DF0"/>
    <w:rsid w:val="00510F82"/>
    <w:rsid w:val="00512000"/>
    <w:rsid w:val="00513841"/>
    <w:rsid w:val="00514D2A"/>
    <w:rsid w:val="0051582D"/>
    <w:rsid w:val="00515AAE"/>
    <w:rsid w:val="0051681E"/>
    <w:rsid w:val="00517032"/>
    <w:rsid w:val="00521561"/>
    <w:rsid w:val="00522AEF"/>
    <w:rsid w:val="0052377B"/>
    <w:rsid w:val="00523C6F"/>
    <w:rsid w:val="00524908"/>
    <w:rsid w:val="00524AF4"/>
    <w:rsid w:val="0052756B"/>
    <w:rsid w:val="00527D33"/>
    <w:rsid w:val="00530DC4"/>
    <w:rsid w:val="0053508D"/>
    <w:rsid w:val="00535749"/>
    <w:rsid w:val="0053597B"/>
    <w:rsid w:val="0053706C"/>
    <w:rsid w:val="00537196"/>
    <w:rsid w:val="00537748"/>
    <w:rsid w:val="00543204"/>
    <w:rsid w:val="00544F31"/>
    <w:rsid w:val="00546AD7"/>
    <w:rsid w:val="0055232E"/>
    <w:rsid w:val="005614AC"/>
    <w:rsid w:val="00561E78"/>
    <w:rsid w:val="005647AE"/>
    <w:rsid w:val="00565530"/>
    <w:rsid w:val="00566088"/>
    <w:rsid w:val="00574F03"/>
    <w:rsid w:val="00580E49"/>
    <w:rsid w:val="0058171F"/>
    <w:rsid w:val="00582C8C"/>
    <w:rsid w:val="00590897"/>
    <w:rsid w:val="00590D4F"/>
    <w:rsid w:val="0059124F"/>
    <w:rsid w:val="00591595"/>
    <w:rsid w:val="0059231F"/>
    <w:rsid w:val="00593A0F"/>
    <w:rsid w:val="00593A30"/>
    <w:rsid w:val="005947A7"/>
    <w:rsid w:val="00596B89"/>
    <w:rsid w:val="00597AFE"/>
    <w:rsid w:val="00597B4D"/>
    <w:rsid w:val="005A0028"/>
    <w:rsid w:val="005A1EE1"/>
    <w:rsid w:val="005A2DD7"/>
    <w:rsid w:val="005A42C0"/>
    <w:rsid w:val="005A581B"/>
    <w:rsid w:val="005A693D"/>
    <w:rsid w:val="005B214D"/>
    <w:rsid w:val="005B302D"/>
    <w:rsid w:val="005B3175"/>
    <w:rsid w:val="005B5606"/>
    <w:rsid w:val="005B598C"/>
    <w:rsid w:val="005B5FC0"/>
    <w:rsid w:val="005B6267"/>
    <w:rsid w:val="005B76C1"/>
    <w:rsid w:val="005C0282"/>
    <w:rsid w:val="005C0D17"/>
    <w:rsid w:val="005C1781"/>
    <w:rsid w:val="005C3366"/>
    <w:rsid w:val="005C5218"/>
    <w:rsid w:val="005D0EC2"/>
    <w:rsid w:val="005D2978"/>
    <w:rsid w:val="005D4361"/>
    <w:rsid w:val="005D43AE"/>
    <w:rsid w:val="005E1CCC"/>
    <w:rsid w:val="005E2983"/>
    <w:rsid w:val="005E3BD1"/>
    <w:rsid w:val="005E5489"/>
    <w:rsid w:val="005F1494"/>
    <w:rsid w:val="005F185A"/>
    <w:rsid w:val="005F3882"/>
    <w:rsid w:val="005F39A4"/>
    <w:rsid w:val="005F4078"/>
    <w:rsid w:val="005F6149"/>
    <w:rsid w:val="006021C2"/>
    <w:rsid w:val="00604B59"/>
    <w:rsid w:val="00604EFF"/>
    <w:rsid w:val="0060522E"/>
    <w:rsid w:val="00606BB5"/>
    <w:rsid w:val="0061072A"/>
    <w:rsid w:val="006127F0"/>
    <w:rsid w:val="0061336F"/>
    <w:rsid w:val="0061619A"/>
    <w:rsid w:val="006163DA"/>
    <w:rsid w:val="0061646A"/>
    <w:rsid w:val="0061686E"/>
    <w:rsid w:val="00616FE2"/>
    <w:rsid w:val="00621929"/>
    <w:rsid w:val="00622119"/>
    <w:rsid w:val="00623A7D"/>
    <w:rsid w:val="006251D2"/>
    <w:rsid w:val="00631E18"/>
    <w:rsid w:val="00635E45"/>
    <w:rsid w:val="00641104"/>
    <w:rsid w:val="00642B4D"/>
    <w:rsid w:val="006430E7"/>
    <w:rsid w:val="00644DD5"/>
    <w:rsid w:val="00644E30"/>
    <w:rsid w:val="00647748"/>
    <w:rsid w:val="00650B75"/>
    <w:rsid w:val="00651345"/>
    <w:rsid w:val="006533F9"/>
    <w:rsid w:val="0065417F"/>
    <w:rsid w:val="0065587D"/>
    <w:rsid w:val="00670E79"/>
    <w:rsid w:val="00670F1C"/>
    <w:rsid w:val="00671451"/>
    <w:rsid w:val="00672929"/>
    <w:rsid w:val="00673F79"/>
    <w:rsid w:val="00674ADC"/>
    <w:rsid w:val="006816C1"/>
    <w:rsid w:val="006846E9"/>
    <w:rsid w:val="00686BAD"/>
    <w:rsid w:val="006905C7"/>
    <w:rsid w:val="00691875"/>
    <w:rsid w:val="006A2704"/>
    <w:rsid w:val="006A45D4"/>
    <w:rsid w:val="006A4844"/>
    <w:rsid w:val="006A4C6D"/>
    <w:rsid w:val="006A54F3"/>
    <w:rsid w:val="006B01C7"/>
    <w:rsid w:val="006B05B6"/>
    <w:rsid w:val="006B08D4"/>
    <w:rsid w:val="006B5396"/>
    <w:rsid w:val="006B558E"/>
    <w:rsid w:val="006B572D"/>
    <w:rsid w:val="006C0501"/>
    <w:rsid w:val="006C75A9"/>
    <w:rsid w:val="006D04A0"/>
    <w:rsid w:val="006D2E3B"/>
    <w:rsid w:val="006D5E11"/>
    <w:rsid w:val="006D71DC"/>
    <w:rsid w:val="006E0162"/>
    <w:rsid w:val="006E2F1E"/>
    <w:rsid w:val="006E36F8"/>
    <w:rsid w:val="006E4A55"/>
    <w:rsid w:val="006F1A50"/>
    <w:rsid w:val="00700900"/>
    <w:rsid w:val="00701F81"/>
    <w:rsid w:val="007039DA"/>
    <w:rsid w:val="00706B77"/>
    <w:rsid w:val="00707521"/>
    <w:rsid w:val="00710A07"/>
    <w:rsid w:val="007127B9"/>
    <w:rsid w:val="00721981"/>
    <w:rsid w:val="00726850"/>
    <w:rsid w:val="00731C8C"/>
    <w:rsid w:val="00740107"/>
    <w:rsid w:val="00741BE6"/>
    <w:rsid w:val="00743F00"/>
    <w:rsid w:val="007450AC"/>
    <w:rsid w:val="0074579E"/>
    <w:rsid w:val="007457F0"/>
    <w:rsid w:val="00747D29"/>
    <w:rsid w:val="00750120"/>
    <w:rsid w:val="00750D6C"/>
    <w:rsid w:val="00753C73"/>
    <w:rsid w:val="007570F5"/>
    <w:rsid w:val="00757578"/>
    <w:rsid w:val="007625A8"/>
    <w:rsid w:val="007626ED"/>
    <w:rsid w:val="00767B0B"/>
    <w:rsid w:val="00771EC4"/>
    <w:rsid w:val="00773D52"/>
    <w:rsid w:val="00774D1B"/>
    <w:rsid w:val="00777581"/>
    <w:rsid w:val="00780580"/>
    <w:rsid w:val="007840E2"/>
    <w:rsid w:val="00787B1D"/>
    <w:rsid w:val="007946CC"/>
    <w:rsid w:val="0079491D"/>
    <w:rsid w:val="0079660F"/>
    <w:rsid w:val="007A100A"/>
    <w:rsid w:val="007A2865"/>
    <w:rsid w:val="007A5654"/>
    <w:rsid w:val="007A6349"/>
    <w:rsid w:val="007A6663"/>
    <w:rsid w:val="007A7414"/>
    <w:rsid w:val="007B0B54"/>
    <w:rsid w:val="007B2B1D"/>
    <w:rsid w:val="007B390C"/>
    <w:rsid w:val="007B514F"/>
    <w:rsid w:val="007B7910"/>
    <w:rsid w:val="007C00D8"/>
    <w:rsid w:val="007C03BC"/>
    <w:rsid w:val="007C0635"/>
    <w:rsid w:val="007C33E0"/>
    <w:rsid w:val="007C5160"/>
    <w:rsid w:val="007D64B5"/>
    <w:rsid w:val="007D6D45"/>
    <w:rsid w:val="007E26D0"/>
    <w:rsid w:val="007E394B"/>
    <w:rsid w:val="007E41E3"/>
    <w:rsid w:val="007E446F"/>
    <w:rsid w:val="007E657A"/>
    <w:rsid w:val="007E733E"/>
    <w:rsid w:val="007E7CBA"/>
    <w:rsid w:val="007F3DBD"/>
    <w:rsid w:val="007F5631"/>
    <w:rsid w:val="007F6FA2"/>
    <w:rsid w:val="008029BE"/>
    <w:rsid w:val="00804E6C"/>
    <w:rsid w:val="00805F5F"/>
    <w:rsid w:val="00807589"/>
    <w:rsid w:val="00813E02"/>
    <w:rsid w:val="008177B8"/>
    <w:rsid w:val="00821354"/>
    <w:rsid w:val="00823192"/>
    <w:rsid w:val="008233C7"/>
    <w:rsid w:val="00832406"/>
    <w:rsid w:val="0083353D"/>
    <w:rsid w:val="008364B1"/>
    <w:rsid w:val="00840C22"/>
    <w:rsid w:val="0084110A"/>
    <w:rsid w:val="008418B0"/>
    <w:rsid w:val="008450BB"/>
    <w:rsid w:val="00846756"/>
    <w:rsid w:val="00847EF6"/>
    <w:rsid w:val="00862550"/>
    <w:rsid w:val="0086491B"/>
    <w:rsid w:val="008665E2"/>
    <w:rsid w:val="0087042D"/>
    <w:rsid w:val="00870636"/>
    <w:rsid w:val="00871D9C"/>
    <w:rsid w:val="0087221E"/>
    <w:rsid w:val="0087312F"/>
    <w:rsid w:val="008748EE"/>
    <w:rsid w:val="00874A9A"/>
    <w:rsid w:val="008764FC"/>
    <w:rsid w:val="00880A01"/>
    <w:rsid w:val="00884B2A"/>
    <w:rsid w:val="00885056"/>
    <w:rsid w:val="008859ED"/>
    <w:rsid w:val="00887C26"/>
    <w:rsid w:val="00893BCD"/>
    <w:rsid w:val="00897A62"/>
    <w:rsid w:val="008A1534"/>
    <w:rsid w:val="008A3FAE"/>
    <w:rsid w:val="008A50F1"/>
    <w:rsid w:val="008A6810"/>
    <w:rsid w:val="008A7E74"/>
    <w:rsid w:val="008B3E73"/>
    <w:rsid w:val="008B599D"/>
    <w:rsid w:val="008B59BE"/>
    <w:rsid w:val="008C65DE"/>
    <w:rsid w:val="008D2A1E"/>
    <w:rsid w:val="008D381B"/>
    <w:rsid w:val="008D47CF"/>
    <w:rsid w:val="008D6C03"/>
    <w:rsid w:val="008D7BC9"/>
    <w:rsid w:val="008E0EB9"/>
    <w:rsid w:val="008E35A3"/>
    <w:rsid w:val="008E6A66"/>
    <w:rsid w:val="008E6CD9"/>
    <w:rsid w:val="008E7F5E"/>
    <w:rsid w:val="008F056B"/>
    <w:rsid w:val="008F0CBB"/>
    <w:rsid w:val="008F2EDE"/>
    <w:rsid w:val="008F6E74"/>
    <w:rsid w:val="00900BD5"/>
    <w:rsid w:val="0090168D"/>
    <w:rsid w:val="00901CA0"/>
    <w:rsid w:val="009039AD"/>
    <w:rsid w:val="0090453E"/>
    <w:rsid w:val="00904E09"/>
    <w:rsid w:val="00905273"/>
    <w:rsid w:val="00905CE1"/>
    <w:rsid w:val="009264F9"/>
    <w:rsid w:val="0092681B"/>
    <w:rsid w:val="00930EC1"/>
    <w:rsid w:val="009360FB"/>
    <w:rsid w:val="0093797F"/>
    <w:rsid w:val="00947E59"/>
    <w:rsid w:val="009530B8"/>
    <w:rsid w:val="00954123"/>
    <w:rsid w:val="00954DD1"/>
    <w:rsid w:val="00955BE3"/>
    <w:rsid w:val="009602F0"/>
    <w:rsid w:val="009621D5"/>
    <w:rsid w:val="00962F80"/>
    <w:rsid w:val="0096352C"/>
    <w:rsid w:val="00963B79"/>
    <w:rsid w:val="00963ED5"/>
    <w:rsid w:val="00965204"/>
    <w:rsid w:val="009718AC"/>
    <w:rsid w:val="009727D6"/>
    <w:rsid w:val="0097387B"/>
    <w:rsid w:val="00974814"/>
    <w:rsid w:val="00980DEC"/>
    <w:rsid w:val="00987C6B"/>
    <w:rsid w:val="009903A6"/>
    <w:rsid w:val="009934B7"/>
    <w:rsid w:val="00994F24"/>
    <w:rsid w:val="00997F25"/>
    <w:rsid w:val="009A3BA5"/>
    <w:rsid w:val="009A70F4"/>
    <w:rsid w:val="009B6C3A"/>
    <w:rsid w:val="009C4756"/>
    <w:rsid w:val="009C479B"/>
    <w:rsid w:val="009C5A6D"/>
    <w:rsid w:val="009C61AC"/>
    <w:rsid w:val="009C78E1"/>
    <w:rsid w:val="009D33EB"/>
    <w:rsid w:val="009D3B87"/>
    <w:rsid w:val="009D7859"/>
    <w:rsid w:val="009D7CC7"/>
    <w:rsid w:val="009E16C0"/>
    <w:rsid w:val="009E179B"/>
    <w:rsid w:val="009E1969"/>
    <w:rsid w:val="009E77F6"/>
    <w:rsid w:val="009F5DFD"/>
    <w:rsid w:val="009F60DE"/>
    <w:rsid w:val="00A04304"/>
    <w:rsid w:val="00A04B7A"/>
    <w:rsid w:val="00A10791"/>
    <w:rsid w:val="00A11C45"/>
    <w:rsid w:val="00A1396B"/>
    <w:rsid w:val="00A14815"/>
    <w:rsid w:val="00A201BB"/>
    <w:rsid w:val="00A21D0F"/>
    <w:rsid w:val="00A2457B"/>
    <w:rsid w:val="00A24E76"/>
    <w:rsid w:val="00A326A1"/>
    <w:rsid w:val="00A32C8F"/>
    <w:rsid w:val="00A3315B"/>
    <w:rsid w:val="00A35E2B"/>
    <w:rsid w:val="00A42582"/>
    <w:rsid w:val="00A47C63"/>
    <w:rsid w:val="00A52B0B"/>
    <w:rsid w:val="00A52F19"/>
    <w:rsid w:val="00A53526"/>
    <w:rsid w:val="00A559E0"/>
    <w:rsid w:val="00A56F31"/>
    <w:rsid w:val="00A570BF"/>
    <w:rsid w:val="00A62DEC"/>
    <w:rsid w:val="00A66627"/>
    <w:rsid w:val="00A671A8"/>
    <w:rsid w:val="00A74898"/>
    <w:rsid w:val="00A74E9F"/>
    <w:rsid w:val="00A75F14"/>
    <w:rsid w:val="00A76026"/>
    <w:rsid w:val="00A77431"/>
    <w:rsid w:val="00A80EA4"/>
    <w:rsid w:val="00A82A58"/>
    <w:rsid w:val="00A8335E"/>
    <w:rsid w:val="00A87481"/>
    <w:rsid w:val="00A94C92"/>
    <w:rsid w:val="00A95292"/>
    <w:rsid w:val="00A95BFE"/>
    <w:rsid w:val="00A95DB1"/>
    <w:rsid w:val="00A973FD"/>
    <w:rsid w:val="00AB0626"/>
    <w:rsid w:val="00AB17F2"/>
    <w:rsid w:val="00AB1A3B"/>
    <w:rsid w:val="00AB56EA"/>
    <w:rsid w:val="00AB7752"/>
    <w:rsid w:val="00AC1220"/>
    <w:rsid w:val="00AC20EB"/>
    <w:rsid w:val="00AC3537"/>
    <w:rsid w:val="00AC69F2"/>
    <w:rsid w:val="00AC7731"/>
    <w:rsid w:val="00AC7FB2"/>
    <w:rsid w:val="00AD0A33"/>
    <w:rsid w:val="00AD1EB5"/>
    <w:rsid w:val="00AD229F"/>
    <w:rsid w:val="00AD4551"/>
    <w:rsid w:val="00AD56C3"/>
    <w:rsid w:val="00AD5D59"/>
    <w:rsid w:val="00AD61CB"/>
    <w:rsid w:val="00AE0FDA"/>
    <w:rsid w:val="00AE3A7E"/>
    <w:rsid w:val="00AE3D41"/>
    <w:rsid w:val="00AE63C5"/>
    <w:rsid w:val="00AF2FE8"/>
    <w:rsid w:val="00AF4882"/>
    <w:rsid w:val="00AF4F69"/>
    <w:rsid w:val="00AF62CD"/>
    <w:rsid w:val="00AF6DD4"/>
    <w:rsid w:val="00B01914"/>
    <w:rsid w:val="00B022B6"/>
    <w:rsid w:val="00B03B20"/>
    <w:rsid w:val="00B074CA"/>
    <w:rsid w:val="00B120CA"/>
    <w:rsid w:val="00B1424D"/>
    <w:rsid w:val="00B17C6A"/>
    <w:rsid w:val="00B21475"/>
    <w:rsid w:val="00B216BC"/>
    <w:rsid w:val="00B21799"/>
    <w:rsid w:val="00B221B8"/>
    <w:rsid w:val="00B22634"/>
    <w:rsid w:val="00B22F9B"/>
    <w:rsid w:val="00B23AD0"/>
    <w:rsid w:val="00B2465B"/>
    <w:rsid w:val="00B26D94"/>
    <w:rsid w:val="00B3493B"/>
    <w:rsid w:val="00B34FE0"/>
    <w:rsid w:val="00B355AD"/>
    <w:rsid w:val="00B36E50"/>
    <w:rsid w:val="00B4025D"/>
    <w:rsid w:val="00B4148D"/>
    <w:rsid w:val="00B53136"/>
    <w:rsid w:val="00B5425A"/>
    <w:rsid w:val="00B54281"/>
    <w:rsid w:val="00B5664B"/>
    <w:rsid w:val="00B56DE9"/>
    <w:rsid w:val="00B605AC"/>
    <w:rsid w:val="00B60D51"/>
    <w:rsid w:val="00B6105E"/>
    <w:rsid w:val="00B61122"/>
    <w:rsid w:val="00B6144F"/>
    <w:rsid w:val="00B62BA4"/>
    <w:rsid w:val="00B64773"/>
    <w:rsid w:val="00B70000"/>
    <w:rsid w:val="00B700C8"/>
    <w:rsid w:val="00B735CE"/>
    <w:rsid w:val="00B76C71"/>
    <w:rsid w:val="00B80FC0"/>
    <w:rsid w:val="00B81B8D"/>
    <w:rsid w:val="00B84B23"/>
    <w:rsid w:val="00B87577"/>
    <w:rsid w:val="00B91B6E"/>
    <w:rsid w:val="00B949E5"/>
    <w:rsid w:val="00B94F08"/>
    <w:rsid w:val="00BA1722"/>
    <w:rsid w:val="00BA26E7"/>
    <w:rsid w:val="00BA42F8"/>
    <w:rsid w:val="00BA5C86"/>
    <w:rsid w:val="00BA6309"/>
    <w:rsid w:val="00BB26C0"/>
    <w:rsid w:val="00BB2D93"/>
    <w:rsid w:val="00BB5B9A"/>
    <w:rsid w:val="00BB5BB4"/>
    <w:rsid w:val="00BB7FA1"/>
    <w:rsid w:val="00BC2CD3"/>
    <w:rsid w:val="00BC5C21"/>
    <w:rsid w:val="00BC6E1D"/>
    <w:rsid w:val="00BD0133"/>
    <w:rsid w:val="00BD0685"/>
    <w:rsid w:val="00BD25D9"/>
    <w:rsid w:val="00BD3008"/>
    <w:rsid w:val="00BD32FE"/>
    <w:rsid w:val="00BD5121"/>
    <w:rsid w:val="00BD59BE"/>
    <w:rsid w:val="00BE70E3"/>
    <w:rsid w:val="00BF3C27"/>
    <w:rsid w:val="00BF54C2"/>
    <w:rsid w:val="00C016AF"/>
    <w:rsid w:val="00C020B8"/>
    <w:rsid w:val="00C037D0"/>
    <w:rsid w:val="00C04E96"/>
    <w:rsid w:val="00C05C64"/>
    <w:rsid w:val="00C10A78"/>
    <w:rsid w:val="00C1238B"/>
    <w:rsid w:val="00C13DE8"/>
    <w:rsid w:val="00C206F9"/>
    <w:rsid w:val="00C23346"/>
    <w:rsid w:val="00C2727C"/>
    <w:rsid w:val="00C32B89"/>
    <w:rsid w:val="00C33C66"/>
    <w:rsid w:val="00C33DA6"/>
    <w:rsid w:val="00C34028"/>
    <w:rsid w:val="00C36BB2"/>
    <w:rsid w:val="00C37520"/>
    <w:rsid w:val="00C37B21"/>
    <w:rsid w:val="00C45082"/>
    <w:rsid w:val="00C45625"/>
    <w:rsid w:val="00C467D1"/>
    <w:rsid w:val="00C504C1"/>
    <w:rsid w:val="00C53D01"/>
    <w:rsid w:val="00C57E0F"/>
    <w:rsid w:val="00C624D6"/>
    <w:rsid w:val="00C62647"/>
    <w:rsid w:val="00C6339B"/>
    <w:rsid w:val="00C65360"/>
    <w:rsid w:val="00C7391D"/>
    <w:rsid w:val="00C7479B"/>
    <w:rsid w:val="00C769BE"/>
    <w:rsid w:val="00C8030E"/>
    <w:rsid w:val="00C817BF"/>
    <w:rsid w:val="00C830DC"/>
    <w:rsid w:val="00C84051"/>
    <w:rsid w:val="00C8439A"/>
    <w:rsid w:val="00C91164"/>
    <w:rsid w:val="00C91CE2"/>
    <w:rsid w:val="00C923AB"/>
    <w:rsid w:val="00C9240D"/>
    <w:rsid w:val="00C924B4"/>
    <w:rsid w:val="00C93632"/>
    <w:rsid w:val="00C94B82"/>
    <w:rsid w:val="00C9513E"/>
    <w:rsid w:val="00C95DB7"/>
    <w:rsid w:val="00C9635E"/>
    <w:rsid w:val="00CA0C96"/>
    <w:rsid w:val="00CA162D"/>
    <w:rsid w:val="00CA2957"/>
    <w:rsid w:val="00CA3D60"/>
    <w:rsid w:val="00CA46E8"/>
    <w:rsid w:val="00CA737A"/>
    <w:rsid w:val="00CB2EEF"/>
    <w:rsid w:val="00CB6ED5"/>
    <w:rsid w:val="00CD102D"/>
    <w:rsid w:val="00CD271D"/>
    <w:rsid w:val="00CE0536"/>
    <w:rsid w:val="00CE2C9F"/>
    <w:rsid w:val="00CE64D8"/>
    <w:rsid w:val="00CE7F1F"/>
    <w:rsid w:val="00CF0C66"/>
    <w:rsid w:val="00CF48D8"/>
    <w:rsid w:val="00D037AC"/>
    <w:rsid w:val="00D03B38"/>
    <w:rsid w:val="00D05A5D"/>
    <w:rsid w:val="00D06788"/>
    <w:rsid w:val="00D101BB"/>
    <w:rsid w:val="00D1322B"/>
    <w:rsid w:val="00D13D58"/>
    <w:rsid w:val="00D20632"/>
    <w:rsid w:val="00D210D5"/>
    <w:rsid w:val="00D22848"/>
    <w:rsid w:val="00D27C48"/>
    <w:rsid w:val="00D333F2"/>
    <w:rsid w:val="00D3676C"/>
    <w:rsid w:val="00D368A5"/>
    <w:rsid w:val="00D42C20"/>
    <w:rsid w:val="00D44225"/>
    <w:rsid w:val="00D44272"/>
    <w:rsid w:val="00D47E2D"/>
    <w:rsid w:val="00D509F2"/>
    <w:rsid w:val="00D56D03"/>
    <w:rsid w:val="00D63471"/>
    <w:rsid w:val="00D65540"/>
    <w:rsid w:val="00D6651D"/>
    <w:rsid w:val="00D67A46"/>
    <w:rsid w:val="00D72449"/>
    <w:rsid w:val="00D728A4"/>
    <w:rsid w:val="00D740BA"/>
    <w:rsid w:val="00D76136"/>
    <w:rsid w:val="00D81B66"/>
    <w:rsid w:val="00D82A9D"/>
    <w:rsid w:val="00D82C68"/>
    <w:rsid w:val="00D854B0"/>
    <w:rsid w:val="00D8737F"/>
    <w:rsid w:val="00D92F7F"/>
    <w:rsid w:val="00D95465"/>
    <w:rsid w:val="00DA10E6"/>
    <w:rsid w:val="00DA1347"/>
    <w:rsid w:val="00DA389D"/>
    <w:rsid w:val="00DA5F05"/>
    <w:rsid w:val="00DA6F85"/>
    <w:rsid w:val="00DA77BE"/>
    <w:rsid w:val="00DB51C1"/>
    <w:rsid w:val="00DB66BE"/>
    <w:rsid w:val="00DB6E04"/>
    <w:rsid w:val="00DC06BB"/>
    <w:rsid w:val="00DC4290"/>
    <w:rsid w:val="00DC48E0"/>
    <w:rsid w:val="00DC49AD"/>
    <w:rsid w:val="00DD1BF4"/>
    <w:rsid w:val="00DD272D"/>
    <w:rsid w:val="00DD418E"/>
    <w:rsid w:val="00DD5051"/>
    <w:rsid w:val="00DE07A0"/>
    <w:rsid w:val="00DE2721"/>
    <w:rsid w:val="00DE35DD"/>
    <w:rsid w:val="00DE3C8F"/>
    <w:rsid w:val="00DE5105"/>
    <w:rsid w:val="00DE52F2"/>
    <w:rsid w:val="00DF146E"/>
    <w:rsid w:val="00DF4052"/>
    <w:rsid w:val="00DF40EE"/>
    <w:rsid w:val="00DF426A"/>
    <w:rsid w:val="00DF4698"/>
    <w:rsid w:val="00DF6048"/>
    <w:rsid w:val="00E02A58"/>
    <w:rsid w:val="00E02F41"/>
    <w:rsid w:val="00E0337F"/>
    <w:rsid w:val="00E044E7"/>
    <w:rsid w:val="00E05CD2"/>
    <w:rsid w:val="00E07B67"/>
    <w:rsid w:val="00E07E5E"/>
    <w:rsid w:val="00E110A9"/>
    <w:rsid w:val="00E11144"/>
    <w:rsid w:val="00E111BB"/>
    <w:rsid w:val="00E1154E"/>
    <w:rsid w:val="00E135B9"/>
    <w:rsid w:val="00E13AF7"/>
    <w:rsid w:val="00E13EFE"/>
    <w:rsid w:val="00E2053B"/>
    <w:rsid w:val="00E21E2B"/>
    <w:rsid w:val="00E244CF"/>
    <w:rsid w:val="00E26778"/>
    <w:rsid w:val="00E27EDA"/>
    <w:rsid w:val="00E3517E"/>
    <w:rsid w:val="00E35558"/>
    <w:rsid w:val="00E37B3B"/>
    <w:rsid w:val="00E426C2"/>
    <w:rsid w:val="00E44C45"/>
    <w:rsid w:val="00E51B02"/>
    <w:rsid w:val="00E51EBE"/>
    <w:rsid w:val="00E5373A"/>
    <w:rsid w:val="00E55205"/>
    <w:rsid w:val="00E55B3E"/>
    <w:rsid w:val="00E622DE"/>
    <w:rsid w:val="00E63CEF"/>
    <w:rsid w:val="00E65390"/>
    <w:rsid w:val="00E71FBE"/>
    <w:rsid w:val="00E762A1"/>
    <w:rsid w:val="00E7685C"/>
    <w:rsid w:val="00E819E1"/>
    <w:rsid w:val="00E83A56"/>
    <w:rsid w:val="00E8537F"/>
    <w:rsid w:val="00E861F6"/>
    <w:rsid w:val="00E921B4"/>
    <w:rsid w:val="00E972B3"/>
    <w:rsid w:val="00EA2B95"/>
    <w:rsid w:val="00EA42F1"/>
    <w:rsid w:val="00EA5E59"/>
    <w:rsid w:val="00EB392B"/>
    <w:rsid w:val="00EB3931"/>
    <w:rsid w:val="00EB478E"/>
    <w:rsid w:val="00EB634D"/>
    <w:rsid w:val="00EC206B"/>
    <w:rsid w:val="00EC286C"/>
    <w:rsid w:val="00EC5E99"/>
    <w:rsid w:val="00EC741C"/>
    <w:rsid w:val="00EC7938"/>
    <w:rsid w:val="00EC7C59"/>
    <w:rsid w:val="00ED06C0"/>
    <w:rsid w:val="00ED1BE1"/>
    <w:rsid w:val="00ED3ACD"/>
    <w:rsid w:val="00ED4C76"/>
    <w:rsid w:val="00EE38D5"/>
    <w:rsid w:val="00EE427F"/>
    <w:rsid w:val="00EE5865"/>
    <w:rsid w:val="00EE6EF3"/>
    <w:rsid w:val="00EE71AD"/>
    <w:rsid w:val="00EE7F6C"/>
    <w:rsid w:val="00EF1152"/>
    <w:rsid w:val="00EF33D7"/>
    <w:rsid w:val="00F0626D"/>
    <w:rsid w:val="00F06C98"/>
    <w:rsid w:val="00F120F7"/>
    <w:rsid w:val="00F13776"/>
    <w:rsid w:val="00F13C05"/>
    <w:rsid w:val="00F15185"/>
    <w:rsid w:val="00F157B2"/>
    <w:rsid w:val="00F20154"/>
    <w:rsid w:val="00F201CD"/>
    <w:rsid w:val="00F2141D"/>
    <w:rsid w:val="00F2439C"/>
    <w:rsid w:val="00F257A2"/>
    <w:rsid w:val="00F32CFD"/>
    <w:rsid w:val="00F33A74"/>
    <w:rsid w:val="00F36280"/>
    <w:rsid w:val="00F36D2F"/>
    <w:rsid w:val="00F41E7E"/>
    <w:rsid w:val="00F45778"/>
    <w:rsid w:val="00F46986"/>
    <w:rsid w:val="00F54581"/>
    <w:rsid w:val="00F563CD"/>
    <w:rsid w:val="00F60537"/>
    <w:rsid w:val="00F60659"/>
    <w:rsid w:val="00F61263"/>
    <w:rsid w:val="00F62A94"/>
    <w:rsid w:val="00F64826"/>
    <w:rsid w:val="00F67CE3"/>
    <w:rsid w:val="00F709EB"/>
    <w:rsid w:val="00F70DD7"/>
    <w:rsid w:val="00F7146D"/>
    <w:rsid w:val="00F71B25"/>
    <w:rsid w:val="00F733D7"/>
    <w:rsid w:val="00F7404C"/>
    <w:rsid w:val="00F74463"/>
    <w:rsid w:val="00F74818"/>
    <w:rsid w:val="00F75A0D"/>
    <w:rsid w:val="00F77CC5"/>
    <w:rsid w:val="00F80873"/>
    <w:rsid w:val="00F8312B"/>
    <w:rsid w:val="00F8373C"/>
    <w:rsid w:val="00F8577D"/>
    <w:rsid w:val="00F87108"/>
    <w:rsid w:val="00F878D3"/>
    <w:rsid w:val="00F91970"/>
    <w:rsid w:val="00F939DD"/>
    <w:rsid w:val="00FA367E"/>
    <w:rsid w:val="00FA4474"/>
    <w:rsid w:val="00FA66BE"/>
    <w:rsid w:val="00FA6FB0"/>
    <w:rsid w:val="00FB0CC2"/>
    <w:rsid w:val="00FB25BF"/>
    <w:rsid w:val="00FB2EFD"/>
    <w:rsid w:val="00FB37C6"/>
    <w:rsid w:val="00FB38D7"/>
    <w:rsid w:val="00FB3BE8"/>
    <w:rsid w:val="00FB5EBB"/>
    <w:rsid w:val="00FB6310"/>
    <w:rsid w:val="00FB72B5"/>
    <w:rsid w:val="00FB7F85"/>
    <w:rsid w:val="00FC09FB"/>
    <w:rsid w:val="00FC0BF1"/>
    <w:rsid w:val="00FC5328"/>
    <w:rsid w:val="00FD4E47"/>
    <w:rsid w:val="00FD77AB"/>
    <w:rsid w:val="00FD7AFD"/>
    <w:rsid w:val="00FE120A"/>
    <w:rsid w:val="00FE1D30"/>
    <w:rsid w:val="00FE2970"/>
    <w:rsid w:val="00FE2E01"/>
    <w:rsid w:val="00FE4DF6"/>
    <w:rsid w:val="00FE5D20"/>
    <w:rsid w:val="00FE5D6D"/>
    <w:rsid w:val="00FF1DCD"/>
    <w:rsid w:val="00FF2ED8"/>
    <w:rsid w:val="00FF35F1"/>
    <w:rsid w:val="00FF3973"/>
    <w:rsid w:val="00FF55E2"/>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756B"/>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D728A4"/>
    <w:rPr>
      <w:sz w:val="20"/>
      <w:szCs w:val="20"/>
    </w:rPr>
  </w:style>
  <w:style w:type="character" w:customStyle="1" w:styleId="TextocomentarioCar">
    <w:name w:val="Texto comentario Car"/>
    <w:basedOn w:val="Fuentedeprrafopredeter"/>
    <w:link w:val="Textocomentario"/>
    <w:uiPriority w:val="99"/>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character" w:customStyle="1" w:styleId="baj">
    <w:name w:val="b_aj"/>
    <w:basedOn w:val="Fuentedeprrafopredeter"/>
    <w:rsid w:val="009C5A6D"/>
  </w:style>
  <w:style w:type="character" w:styleId="nfasis">
    <w:name w:val="Emphasis"/>
    <w:basedOn w:val="Fuentedeprrafopredeter"/>
    <w:uiPriority w:val="20"/>
    <w:qFormat/>
    <w:rsid w:val="009C5A6D"/>
    <w:rPr>
      <w:i/>
      <w:iCs/>
    </w:rPr>
  </w:style>
  <w:style w:type="table" w:styleId="Tablanormal1">
    <w:name w:val="Plain Table 1"/>
    <w:basedOn w:val="Tablanormal"/>
    <w:uiPriority w:val="41"/>
    <w:rsid w:val="003F39CC"/>
    <w:pPr>
      <w:widowControl/>
    </w:pPr>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10436829">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03930989">
      <w:bodyDiv w:val="1"/>
      <w:marLeft w:val="0"/>
      <w:marRight w:val="0"/>
      <w:marTop w:val="0"/>
      <w:marBottom w:val="0"/>
      <w:divBdr>
        <w:top w:val="none" w:sz="0" w:space="0" w:color="auto"/>
        <w:left w:val="none" w:sz="0" w:space="0" w:color="auto"/>
        <w:bottom w:val="none" w:sz="0" w:space="0" w:color="auto"/>
        <w:right w:val="none" w:sz="0" w:space="0" w:color="auto"/>
      </w:divBdr>
    </w:div>
    <w:div w:id="836503179">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77245111">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39408595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523667995">
      <w:bodyDiv w:val="1"/>
      <w:marLeft w:val="0"/>
      <w:marRight w:val="0"/>
      <w:marTop w:val="0"/>
      <w:marBottom w:val="0"/>
      <w:divBdr>
        <w:top w:val="none" w:sz="0" w:space="0" w:color="auto"/>
        <w:left w:val="none" w:sz="0" w:space="0" w:color="auto"/>
        <w:bottom w:val="none" w:sz="0" w:space="0" w:color="auto"/>
        <w:right w:val="none" w:sz="0" w:space="0" w:color="auto"/>
      </w:divBdr>
    </w:div>
    <w:div w:id="1689720751">
      <w:bodyDiv w:val="1"/>
      <w:marLeft w:val="0"/>
      <w:marRight w:val="0"/>
      <w:marTop w:val="0"/>
      <w:marBottom w:val="0"/>
      <w:divBdr>
        <w:top w:val="none" w:sz="0" w:space="0" w:color="auto"/>
        <w:left w:val="none" w:sz="0" w:space="0" w:color="auto"/>
        <w:bottom w:val="none" w:sz="0" w:space="0" w:color="auto"/>
        <w:right w:val="none" w:sz="0" w:space="0" w:color="auto"/>
      </w:divBdr>
    </w:div>
    <w:div w:id="1751464014">
      <w:bodyDiv w:val="1"/>
      <w:marLeft w:val="0"/>
      <w:marRight w:val="0"/>
      <w:marTop w:val="0"/>
      <w:marBottom w:val="0"/>
      <w:divBdr>
        <w:top w:val="none" w:sz="0" w:space="0" w:color="auto"/>
        <w:left w:val="none" w:sz="0" w:space="0" w:color="auto"/>
        <w:bottom w:val="none" w:sz="0" w:space="0" w:color="auto"/>
        <w:right w:val="none" w:sz="0" w:space="0" w:color="auto"/>
      </w:divBdr>
    </w:div>
    <w:div w:id="1806771545">
      <w:bodyDiv w:val="1"/>
      <w:marLeft w:val="0"/>
      <w:marRight w:val="0"/>
      <w:marTop w:val="0"/>
      <w:marBottom w:val="0"/>
      <w:divBdr>
        <w:top w:val="none" w:sz="0" w:space="0" w:color="auto"/>
        <w:left w:val="none" w:sz="0" w:space="0" w:color="auto"/>
        <w:bottom w:val="none" w:sz="0" w:space="0" w:color="auto"/>
        <w:right w:val="none" w:sz="0" w:space="0" w:color="auto"/>
      </w:divBdr>
    </w:div>
    <w:div w:id="1830053514">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riana.corena\Downloads\Final%20Senadores%201.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'[Final Senadores 1.xlsx]Senadores Total'!$C$4:$C$31</cx:f>
        <cx:lvl ptCount="28">
          <cx:pt idx="0">Bogotá </cx:pt>
          <cx:pt idx="1">Antioquia</cx:pt>
          <cx:pt idx="2">Atlántico </cx:pt>
          <cx:pt idx="3">Valle del Cauca </cx:pt>
          <cx:pt idx="4">Córdoba </cx:pt>
          <cx:pt idx="5">Santander </cx:pt>
          <cx:pt idx="6">Norte de Santander </cx:pt>
          <cx:pt idx="7">Nariño </cx:pt>
          <cx:pt idx="8">Boyacá </cx:pt>
          <cx:pt idx="9">Bolívar </cx:pt>
          <cx:pt idx="10">Cauca </cx:pt>
          <cx:pt idx="11">Sucre </cx:pt>
          <cx:pt idx="12">Tolima </cx:pt>
          <cx:pt idx="13">Caldas </cx:pt>
          <cx:pt idx="14">Huila </cx:pt>
          <cx:pt idx="15">Magdalena </cx:pt>
          <cx:pt idx="16">Risaralda </cx:pt>
          <cx:pt idx="17">Cundinamarca </cx:pt>
          <cx:pt idx="18">Meta </cx:pt>
          <cx:pt idx="19">quindío </cx:pt>
          <cx:pt idx="20">La Guajira </cx:pt>
          <cx:pt idx="21">Casanare</cx:pt>
          <cx:pt idx="22">César</cx:pt>
          <cx:pt idx="23">Chocó </cx:pt>
          <cx:pt idx="24">Putumayo</cx:pt>
          <cx:pt idx="25">Bet-jalá Palestina - Extranjero</cx:pt>
          <cx:pt idx="26">Estados Unidos </cx:pt>
          <cx:pt idx="27">Nueva York</cx:pt>
        </cx:lvl>
      </cx:strDim>
      <cx:numDim type="val">
        <cx:f>'[Final Senadores 1.xlsx]Senadores Total'!$D$4:$D$31</cx:f>
        <cx:lvl ptCount="28" formatCode="0">
          <cx:pt idx="0">79</cx:pt>
          <cx:pt idx="1">63</cx:pt>
          <cx:pt idx="2">51</cx:pt>
          <cx:pt idx="3">49.5</cx:pt>
          <cx:pt idx="4">37</cx:pt>
          <cx:pt idx="5">34.5</cx:pt>
          <cx:pt idx="6">31</cx:pt>
          <cx:pt idx="7">28.5</cx:pt>
          <cx:pt idx="8">27</cx:pt>
          <cx:pt idx="9">25.5</cx:pt>
          <cx:pt idx="10">25.5</cx:pt>
          <cx:pt idx="11">25.5</cx:pt>
          <cx:pt idx="12">22.5</cx:pt>
          <cx:pt idx="13">16.5</cx:pt>
          <cx:pt idx="14">16.5</cx:pt>
          <cx:pt idx="15">15</cx:pt>
          <cx:pt idx="16">13.5</cx:pt>
          <cx:pt idx="17">10.500000000000002</cx:pt>
          <cx:pt idx="18">9</cx:pt>
          <cx:pt idx="19">9</cx:pt>
          <cx:pt idx="20">6</cx:pt>
          <cx:pt idx="21">3</cx:pt>
          <cx:pt idx="22">3</cx:pt>
          <cx:pt idx="23">2</cx:pt>
          <cx:pt idx="24">2</cx:pt>
          <cx:pt idx="25">1</cx:pt>
          <cx:pt idx="26">1</cx:pt>
          <cx:pt idx="27">1</cx:pt>
        </cx:lvl>
      </cx:numDim>
    </cx:data>
  </cx:chartData>
  <cx:chart>
    <cx:title pos="t" align="ctr" overlay="0">
      <cx:tx>
        <cx:txData>
          <cx:v>Senadores total 1994-2018</cx:v>
        </cx:txData>
      </cx:tx>
      <cx:txPr>
        <a:bodyPr spcFirstLastPara="1" vertOverflow="ellipsis" wrap="square" lIns="0" tIns="0" rIns="0" bIns="0" anchor="ctr" anchorCtr="1"/>
        <a:lstStyle/>
        <a:p>
          <a:pPr algn="ctr">
            <a:defRPr/>
          </a:pPr>
          <a:r>
            <a:rPr lang="en-US"/>
            <a:t>Senadores total 1994-2018</a:t>
          </a:r>
        </a:p>
      </cx:txPr>
    </cx:title>
    <cx:plotArea>
      <cx:plotAreaRegion>
        <cx:series layoutId="clusteredColumn" uniqueId="{F3408574-F15D-43D6-9680-13F6238D0440}">
          <cx:tx>
            <cx:txData>
              <cx:f>'[Final Senadores 1.xlsx]Senadores Total'!$D$3</cx:f>
              <cx:v/>
            </cx:txData>
          </cx:tx>
          <cx:dataId val="0"/>
          <cx:layoutPr>
            <cx:aggregation/>
          </cx:layoutPr>
          <cx:axisId val="1"/>
        </cx:series>
        <cx:series layoutId="paretoLine" ownerIdx="0" uniqueId="{BC56F03E-AF5C-4D78-ADA0-55C56993FEED}">
          <cx:axisId val="2"/>
        </cx:series>
      </cx:plotAreaRegion>
      <cx:axis id="0">
        <cx:catScaling gapWidth="0"/>
        <cx:tickLabels/>
      </cx:axis>
      <cx:axis id="1">
        <cx:valScaling/>
        <cx:majorGridlines/>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29C8-61C6-4BA3-B638-61269089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29</Pages>
  <Words>8110</Words>
  <Characters>44609</Characters>
  <Application>Microsoft Office Word</Application>
  <DocSecurity>0</DocSecurity>
  <Lines>371</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52614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cadavid</dc:creator>
  <cp:lastModifiedBy>Adriana  Corena Simancas UTL</cp:lastModifiedBy>
  <cp:revision>144</cp:revision>
  <cp:lastPrinted>2022-09-27T20:08:00Z</cp:lastPrinted>
  <dcterms:created xsi:type="dcterms:W3CDTF">2022-09-25T23:22:00Z</dcterms:created>
  <dcterms:modified xsi:type="dcterms:W3CDTF">2022-09-27T20:50:00Z</dcterms:modified>
</cp:coreProperties>
</file>